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3D" w:rsidRPr="0080335B" w:rsidRDefault="004F5026" w:rsidP="005C373D">
      <w:pPr>
        <w:jc w:val="center"/>
        <w:rPr>
          <w:rFonts w:ascii="標楷體" w:eastAsia="標楷體" w:hAnsi="標楷體"/>
          <w:u w:val="single"/>
        </w:rPr>
      </w:pPr>
      <w:r w:rsidRPr="0080335B">
        <w:rPr>
          <w:rFonts w:ascii="標楷體" w:eastAsia="標楷體" w:hAnsi="標楷體"/>
          <w:u w:val="single"/>
        </w:rPr>
        <w:t>一</w:t>
      </w:r>
      <w:r w:rsidRPr="0080335B">
        <w:rPr>
          <w:rFonts w:ascii="標楷體" w:eastAsia="標楷體" w:hAnsi="標楷體" w:hint="eastAsia"/>
          <w:u w:val="single"/>
        </w:rPr>
        <w:t>○</w:t>
      </w:r>
      <w:r w:rsidR="0022293F">
        <w:rPr>
          <w:rFonts w:ascii="標楷體" w:eastAsia="標楷體" w:hAnsi="標楷體" w:hint="eastAsia"/>
          <w:u w:val="single"/>
        </w:rPr>
        <w:t>五</w:t>
      </w:r>
      <w:r w:rsidRPr="0080335B">
        <w:rPr>
          <w:rFonts w:eastAsia="標楷體"/>
          <w:u w:val="single"/>
        </w:rPr>
        <w:t xml:space="preserve"> </w:t>
      </w:r>
      <w:r w:rsidRPr="0080335B">
        <w:rPr>
          <w:rFonts w:eastAsia="標楷體"/>
        </w:rPr>
        <w:t xml:space="preserve"> </w:t>
      </w:r>
      <w:r w:rsidRPr="0080335B">
        <w:rPr>
          <w:rFonts w:eastAsia="標楷體" w:hAnsi="標楷體"/>
        </w:rPr>
        <w:t>學年度</w:t>
      </w:r>
      <w:r w:rsidRPr="0080335B">
        <w:rPr>
          <w:rFonts w:eastAsia="標楷體"/>
        </w:rPr>
        <w:t xml:space="preserve"> </w:t>
      </w:r>
      <w:r w:rsidRPr="0080335B">
        <w:rPr>
          <w:rFonts w:eastAsia="標楷體" w:hAnsi="標楷體"/>
        </w:rPr>
        <w:t>第</w:t>
      </w:r>
      <w:r w:rsidRPr="0080335B">
        <w:rPr>
          <w:rFonts w:eastAsia="標楷體"/>
        </w:rPr>
        <w:t xml:space="preserve"> </w:t>
      </w:r>
      <w:r w:rsidRPr="0080335B">
        <w:rPr>
          <w:rFonts w:eastAsia="標楷體"/>
          <w:u w:val="single"/>
        </w:rPr>
        <w:t xml:space="preserve"> </w:t>
      </w:r>
      <w:r w:rsidRPr="0080335B">
        <w:rPr>
          <w:rFonts w:eastAsia="標楷體" w:hAnsi="標楷體"/>
          <w:u w:val="single"/>
        </w:rPr>
        <w:t>二</w:t>
      </w:r>
      <w:r w:rsidRPr="0080335B">
        <w:rPr>
          <w:rFonts w:eastAsia="標楷體"/>
          <w:u w:val="single"/>
        </w:rPr>
        <w:t xml:space="preserve"> </w:t>
      </w:r>
      <w:r w:rsidRPr="0080335B">
        <w:rPr>
          <w:rFonts w:eastAsia="標楷體"/>
        </w:rPr>
        <w:t xml:space="preserve"> </w:t>
      </w:r>
      <w:r w:rsidRPr="0080335B">
        <w:rPr>
          <w:rFonts w:eastAsia="標楷體" w:hAnsi="標楷體"/>
        </w:rPr>
        <w:t>學期</w:t>
      </w:r>
      <w:r w:rsidRPr="0080335B">
        <w:rPr>
          <w:rFonts w:eastAsia="標楷體"/>
        </w:rPr>
        <w:t xml:space="preserve"> </w:t>
      </w:r>
      <w:r w:rsidRPr="0080335B">
        <w:rPr>
          <w:rFonts w:eastAsia="標楷體"/>
          <w:u w:val="single"/>
        </w:rPr>
        <w:t xml:space="preserve">  </w:t>
      </w:r>
      <w:r w:rsidR="00057970">
        <w:rPr>
          <w:rFonts w:eastAsia="標楷體" w:hint="eastAsia"/>
          <w:u w:val="single"/>
        </w:rPr>
        <w:t>堵南</w:t>
      </w:r>
      <w:r w:rsidRPr="0080335B">
        <w:rPr>
          <w:rFonts w:eastAsia="標楷體"/>
          <w:u w:val="single"/>
        </w:rPr>
        <w:t xml:space="preserve"> </w:t>
      </w:r>
      <w:r w:rsidRPr="0080335B">
        <w:rPr>
          <w:rFonts w:eastAsia="標楷體"/>
        </w:rPr>
        <w:t xml:space="preserve"> </w:t>
      </w:r>
      <w:r w:rsidRPr="0080335B">
        <w:rPr>
          <w:rFonts w:eastAsia="標楷體" w:hAnsi="標楷體"/>
        </w:rPr>
        <w:t>國民小學</w:t>
      </w:r>
      <w:r w:rsidRPr="0080335B">
        <w:rPr>
          <w:rFonts w:eastAsia="標楷體"/>
        </w:rPr>
        <w:t xml:space="preserve"> </w:t>
      </w:r>
      <w:r w:rsidRPr="0080335B">
        <w:rPr>
          <w:rFonts w:eastAsia="標楷體"/>
          <w:u w:val="single"/>
        </w:rPr>
        <w:t xml:space="preserve">  </w:t>
      </w:r>
      <w:r w:rsidRPr="0080335B">
        <w:rPr>
          <w:rFonts w:eastAsia="標楷體" w:hAnsi="標楷體" w:hint="eastAsia"/>
          <w:u w:val="single"/>
        </w:rPr>
        <w:t>二</w:t>
      </w:r>
      <w:r w:rsidRPr="0080335B">
        <w:rPr>
          <w:rFonts w:eastAsia="標楷體"/>
          <w:u w:val="single"/>
        </w:rPr>
        <w:t xml:space="preserve">  </w:t>
      </w:r>
      <w:r w:rsidRPr="0080335B">
        <w:rPr>
          <w:rFonts w:eastAsia="標楷體"/>
        </w:rPr>
        <w:t xml:space="preserve"> </w:t>
      </w:r>
      <w:r w:rsidRPr="0080335B">
        <w:rPr>
          <w:rFonts w:eastAsia="標楷體" w:hAnsi="標楷體"/>
        </w:rPr>
        <w:t>年級</w:t>
      </w:r>
      <w:r w:rsidRPr="0080335B">
        <w:rPr>
          <w:rFonts w:eastAsia="標楷體"/>
        </w:rPr>
        <w:t xml:space="preserve"> </w:t>
      </w:r>
      <w:r w:rsidRPr="0080335B">
        <w:rPr>
          <w:rFonts w:eastAsia="標楷體"/>
          <w:u w:val="single"/>
        </w:rPr>
        <w:t xml:space="preserve"> </w:t>
      </w:r>
      <w:r w:rsidRPr="0080335B">
        <w:rPr>
          <w:rFonts w:eastAsia="標楷體" w:hAnsi="標楷體"/>
          <w:u w:val="single"/>
        </w:rPr>
        <w:t>閩南語</w:t>
      </w:r>
      <w:r w:rsidRPr="0080335B">
        <w:rPr>
          <w:rFonts w:eastAsia="標楷體"/>
          <w:u w:val="single"/>
        </w:rPr>
        <w:t xml:space="preserve"> </w:t>
      </w:r>
      <w:r w:rsidRPr="0080335B">
        <w:rPr>
          <w:rFonts w:eastAsia="標楷體"/>
        </w:rPr>
        <w:t xml:space="preserve"> </w:t>
      </w:r>
      <w:r w:rsidRPr="0080335B">
        <w:rPr>
          <w:rFonts w:eastAsia="標楷體" w:hAnsi="標楷體"/>
        </w:rPr>
        <w:t>領域教學計畫表</w:t>
      </w:r>
      <w:r w:rsidRPr="0080335B">
        <w:rPr>
          <w:rFonts w:eastAsia="標楷體"/>
        </w:rPr>
        <w:t xml:space="preserve">  </w:t>
      </w:r>
      <w:r w:rsidRPr="0080335B">
        <w:rPr>
          <w:rFonts w:eastAsia="標楷體" w:hAnsi="標楷體"/>
        </w:rPr>
        <w:t>設計者：</w:t>
      </w:r>
      <w:r w:rsidRPr="0080335B">
        <w:rPr>
          <w:rFonts w:eastAsia="標楷體" w:hAnsi="標楷體" w:hint="eastAsia"/>
        </w:rPr>
        <w:t>___</w:t>
      </w:r>
      <w:r w:rsidR="00057970" w:rsidRPr="00057970">
        <w:rPr>
          <w:rFonts w:eastAsia="標楷體" w:hAnsi="標楷體" w:hint="eastAsia"/>
          <w:u w:val="single"/>
        </w:rPr>
        <w:t>二年級團隊</w:t>
      </w:r>
      <w:r w:rsidRPr="0080335B">
        <w:rPr>
          <w:rFonts w:eastAsia="標楷體" w:hAnsi="標楷體" w:hint="eastAsia"/>
        </w:rPr>
        <w:t>__</w:t>
      </w:r>
    </w:p>
    <w:p w:rsidR="00CB76A6" w:rsidRPr="0080335B" w:rsidRDefault="00CB76A6" w:rsidP="005C373D">
      <w:pPr>
        <w:snapToGrid w:val="0"/>
        <w:rPr>
          <w:rFonts w:ascii="標楷體" w:eastAsia="標楷體" w:hAnsi="標楷體" w:hint="eastAsia"/>
          <w:b/>
          <w:bCs/>
        </w:rPr>
      </w:pPr>
    </w:p>
    <w:p w:rsidR="005C373D" w:rsidRPr="0080335B" w:rsidRDefault="005C373D" w:rsidP="005C373D">
      <w:pPr>
        <w:snapToGrid w:val="0"/>
        <w:rPr>
          <w:rFonts w:ascii="標楷體" w:eastAsia="標楷體" w:hAnsi="標楷體"/>
          <w:b/>
          <w:bCs/>
        </w:rPr>
      </w:pPr>
      <w:r w:rsidRPr="0080335B">
        <w:rPr>
          <w:rFonts w:ascii="標楷體" w:eastAsia="標楷體" w:hAnsi="標楷體"/>
          <w:b/>
          <w:bCs/>
        </w:rPr>
        <w:t>一、本領域每週學習節數（1）節</w:t>
      </w:r>
    </w:p>
    <w:p w:rsidR="005C373D" w:rsidRPr="0080335B" w:rsidRDefault="005C373D" w:rsidP="005C373D">
      <w:pPr>
        <w:rPr>
          <w:rFonts w:ascii="標楷體" w:eastAsia="標楷體" w:hAnsi="標楷體"/>
        </w:rPr>
      </w:pPr>
      <w:r w:rsidRPr="0080335B">
        <w:rPr>
          <w:rFonts w:ascii="標楷體" w:eastAsia="標楷體" w:hAnsi="標楷體"/>
          <w:b/>
          <w:bCs/>
        </w:rPr>
        <w:t>二、本學期學習目標：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認識常見蔬菜。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學會常見蔬菜的閩南語說法。</w:t>
      </w:r>
    </w:p>
    <w:p w:rsidR="00EB6858" w:rsidRPr="0080335B" w:rsidRDefault="004A0FCC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>
        <w:rPr>
          <w:rFonts w:hint="eastAsia"/>
        </w:rPr>
        <w:t>能複習第一課所學。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認識常見餐具。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學會常見餐具的閩南語說法以及和餐具有關的俗語。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能學會和餐具相關的謎語。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能複習第一單元所學。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認識</w:t>
      </w:r>
      <w:r w:rsidR="004A0FCC">
        <w:rPr>
          <w:rFonts w:hint="eastAsia"/>
        </w:rPr>
        <w:t>常見</w:t>
      </w:r>
      <w:r w:rsidRPr="0080335B">
        <w:rPr>
          <w:rFonts w:ascii="新細明體" w:hAnsi="新細明體" w:hint="eastAsia"/>
        </w:rPr>
        <w:t>天文氣象。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學會</w:t>
      </w:r>
      <w:r w:rsidR="004A0FCC">
        <w:rPr>
          <w:rFonts w:hint="eastAsia"/>
        </w:rPr>
        <w:t>常見</w:t>
      </w:r>
      <w:r w:rsidRPr="0080335B">
        <w:rPr>
          <w:rFonts w:ascii="新細明體" w:hAnsi="新細明體" w:hint="eastAsia"/>
        </w:rPr>
        <w:t>天文氣象的閩南語說法。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能學會和天文現象相關的歇後語。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認識</w:t>
      </w:r>
      <w:r w:rsidR="004A0FCC">
        <w:rPr>
          <w:rFonts w:hint="eastAsia"/>
        </w:rPr>
        <w:t>常見</w:t>
      </w:r>
      <w:r w:rsidRPr="0080335B">
        <w:rPr>
          <w:rFonts w:ascii="新細明體" w:hAnsi="新細明體" w:hint="eastAsia"/>
        </w:rPr>
        <w:t>天氣。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學會</w:t>
      </w:r>
      <w:r w:rsidR="004A0FCC">
        <w:rPr>
          <w:rFonts w:hint="eastAsia"/>
        </w:rPr>
        <w:t>常見</w:t>
      </w:r>
      <w:r w:rsidRPr="0080335B">
        <w:rPr>
          <w:rFonts w:ascii="新細明體" w:hAnsi="新細明體" w:hint="eastAsia"/>
        </w:rPr>
        <w:t>天氣的閩南語說法。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能學會和天氣相關的歇後語。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能複習第二單元所學。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認識</w:t>
      </w:r>
      <w:r w:rsidR="004A0FCC">
        <w:rPr>
          <w:rFonts w:hint="eastAsia"/>
        </w:rPr>
        <w:t>常見</w:t>
      </w:r>
      <w:r w:rsidRPr="0080335B">
        <w:rPr>
          <w:rFonts w:ascii="新細明體" w:hAnsi="新細明體" w:hint="eastAsia"/>
        </w:rPr>
        <w:t>的交通工具。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學會</w:t>
      </w:r>
      <w:r w:rsidR="004A0FCC">
        <w:rPr>
          <w:rFonts w:hint="eastAsia"/>
        </w:rPr>
        <w:t>常見</w:t>
      </w:r>
      <w:r w:rsidRPr="0080335B">
        <w:rPr>
          <w:rFonts w:ascii="新細明體" w:hAnsi="新細明體" w:hint="eastAsia"/>
        </w:rPr>
        <w:t>交通工具的閩南語說法。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能學會和交通工具相關的俗語和囡仔歌。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能複習第三單元所學。</w:t>
      </w:r>
    </w:p>
    <w:p w:rsidR="00EB6858" w:rsidRPr="0080335B" w:rsidRDefault="00EB6858" w:rsidP="00773630">
      <w:pPr>
        <w:numPr>
          <w:ilvl w:val="3"/>
          <w:numId w:val="2"/>
        </w:numPr>
        <w:tabs>
          <w:tab w:val="clear" w:pos="2400"/>
        </w:tabs>
        <w:ind w:left="0" w:firstLine="0"/>
        <w:rPr>
          <w:rFonts w:ascii="新細明體" w:hAnsi="新細明體" w:hint="eastAsia"/>
        </w:rPr>
      </w:pPr>
      <w:r w:rsidRPr="0080335B">
        <w:rPr>
          <w:rFonts w:ascii="新細明體" w:hAnsi="新細明體" w:hint="eastAsia"/>
        </w:rPr>
        <w:t>能吟唱並欣賞傳統念謠「搖囡仔歌」。</w:t>
      </w:r>
    </w:p>
    <w:p w:rsidR="001668AB" w:rsidRPr="0080335B" w:rsidRDefault="00E0272D" w:rsidP="00E0272D">
      <w:pPr>
        <w:rPr>
          <w:rFonts w:ascii="新細明體" w:hAnsi="新細明體"/>
        </w:rPr>
      </w:pPr>
      <w:r w:rsidRPr="0080335B">
        <w:rPr>
          <w:rFonts w:ascii="新細明體" w:hAnsi="新細明體" w:hint="eastAsia"/>
        </w:rPr>
        <w:t>(二十)</w:t>
      </w:r>
      <w:r w:rsidR="00EB6858" w:rsidRPr="0080335B">
        <w:rPr>
          <w:rFonts w:ascii="新細明體" w:hAnsi="新細明體" w:hint="eastAsia"/>
        </w:rPr>
        <w:t>能吟唱並欣賞歡喜來過節「肉粽節」。</w:t>
      </w:r>
    </w:p>
    <w:p w:rsidR="00B302EF" w:rsidRPr="0080335B" w:rsidRDefault="00B302EF" w:rsidP="00336AAC">
      <w:pPr>
        <w:rPr>
          <w:rFonts w:ascii="新細明體" w:hAnsi="新細明體" w:hint="eastAsia"/>
        </w:rPr>
      </w:pPr>
    </w:p>
    <w:p w:rsidR="00C575D7" w:rsidRPr="0080335B" w:rsidRDefault="00C575D7" w:rsidP="00336AAC">
      <w:pPr>
        <w:rPr>
          <w:rFonts w:ascii="新細明體" w:hAnsi="新細明體" w:hint="eastAsia"/>
        </w:rPr>
      </w:pPr>
    </w:p>
    <w:p w:rsidR="007B5EB9" w:rsidRPr="0080335B" w:rsidRDefault="007B5EB9">
      <w:pPr>
        <w:rPr>
          <w:rFonts w:ascii="新細明體" w:hAnsi="新細明體" w:hint="eastAsia"/>
          <w:sz w:val="20"/>
          <w:szCs w:val="20"/>
        </w:rPr>
      </w:pPr>
    </w:p>
    <w:p w:rsidR="009A64C2" w:rsidRPr="0080335B" w:rsidRDefault="009A64C2">
      <w:pPr>
        <w:rPr>
          <w:rFonts w:ascii="新細明體" w:hAnsi="新細明體" w:hint="eastAsia"/>
          <w:sz w:val="20"/>
          <w:szCs w:val="20"/>
        </w:rPr>
      </w:pPr>
    </w:p>
    <w:p w:rsidR="00D03856" w:rsidRPr="0080335B" w:rsidRDefault="00D03856" w:rsidP="00D03856">
      <w:pPr>
        <w:rPr>
          <w:rFonts w:ascii="標楷體" w:eastAsia="標楷體" w:hAnsi="標楷體"/>
          <w:b/>
          <w:sz w:val="20"/>
          <w:szCs w:val="20"/>
        </w:rPr>
      </w:pPr>
      <w:r w:rsidRPr="0080335B">
        <w:rPr>
          <w:rFonts w:ascii="標楷體" w:eastAsia="標楷體" w:hAnsi="標楷體"/>
          <w:b/>
          <w:sz w:val="20"/>
          <w:szCs w:val="20"/>
        </w:rPr>
        <w:lastRenderedPageBreak/>
        <w:t>三、</w:t>
      </w:r>
      <w:r w:rsidRPr="0080335B">
        <w:rPr>
          <w:rFonts w:ascii="標楷體" w:eastAsia="標楷體" w:hAnsi="標楷體"/>
          <w:b/>
          <w:bCs/>
          <w:sz w:val="20"/>
          <w:szCs w:val="20"/>
        </w:rPr>
        <w:t>本學期課程架構：</w:t>
      </w:r>
    </w:p>
    <w:p w:rsidR="00D03856" w:rsidRPr="0080335B" w:rsidRDefault="00516380">
      <w:pPr>
        <w:rPr>
          <w:rFonts w:ascii="新細明體" w:hAnsi="新細明體"/>
          <w:sz w:val="20"/>
          <w:szCs w:val="20"/>
        </w:rPr>
      </w:pPr>
      <w:r w:rsidRPr="0080335B">
        <w:rPr>
          <w:rFonts w:ascii="新細明體" w:hAnsi="新細明體"/>
          <w:noProof/>
          <w:sz w:val="20"/>
          <w:szCs w:val="20"/>
        </w:rPr>
        <w:pict>
          <v:group id="_x0000_s1041" style="position:absolute;margin-left:90pt;margin-top:110.4pt;width:581.15pt;height:258.6pt;z-index:251657728" coordorigin="2367,3248" coordsize="11623,5172">
            <v:line id="_x0000_s1027" style="position:absolute" from="5170,3788" to="5170,792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67;top:5000;width:2285;height:1620" strokeweight="3pt">
              <v:stroke linestyle="thinThin"/>
              <v:textbox style="mso-next-textbox:#_x0000_s1028">
                <w:txbxContent>
                  <w:p w:rsidR="00436828" w:rsidRPr="00E27324" w:rsidRDefault="00436828" w:rsidP="009A64C2">
                    <w:pPr>
                      <w:jc w:val="center"/>
                      <w:rPr>
                        <w:rFonts w:ascii="新細明體" w:hAnsi="新細明體" w:hint="eastAsia"/>
                        <w:sz w:val="32"/>
                        <w:szCs w:val="32"/>
                      </w:rPr>
                    </w:pPr>
                    <w:r w:rsidRPr="00E27324">
                      <w:rPr>
                        <w:rFonts w:ascii="新細明體" w:hAnsi="新細明體" w:hint="eastAsia"/>
                        <w:sz w:val="32"/>
                        <w:szCs w:val="32"/>
                      </w:rPr>
                      <w:t>閩南語</w:t>
                    </w:r>
                  </w:p>
                  <w:p w:rsidR="00436828" w:rsidRPr="00E27324" w:rsidRDefault="00436828" w:rsidP="009A64C2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  <w:szCs w:val="32"/>
                      </w:rPr>
                      <w:t>第4冊</w:t>
                    </w:r>
                  </w:p>
                  <w:p w:rsidR="00436828" w:rsidRPr="009A64C2" w:rsidRDefault="00436828" w:rsidP="009A64C2"/>
                </w:txbxContent>
              </v:textbox>
            </v:shape>
            <v:shape id="_x0000_s1029" type="#_x0000_t202" style="position:absolute;left:5890;top:3250;width:3060;height:1135" strokeweight="3pt">
              <v:stroke linestyle="thinThin"/>
              <v:textbox style="mso-next-textbox:#_x0000_s1029">
                <w:txbxContent>
                  <w:p w:rsidR="00436828" w:rsidRPr="00E27324" w:rsidRDefault="00436828" w:rsidP="00D03856">
                    <w:pPr>
                      <w:spacing w:line="400" w:lineRule="exact"/>
                      <w:jc w:val="center"/>
                      <w:rPr>
                        <w:rFonts w:hint="eastAsia"/>
                        <w:bCs/>
                        <w:sz w:val="28"/>
                      </w:rPr>
                    </w:pPr>
                    <w:r w:rsidRPr="00E27324">
                      <w:rPr>
                        <w:rFonts w:hint="eastAsia"/>
                        <w:bCs/>
                        <w:sz w:val="28"/>
                      </w:rPr>
                      <w:t>第一單元</w:t>
                    </w:r>
                  </w:p>
                  <w:p w:rsidR="00436828" w:rsidRPr="00E27324" w:rsidRDefault="00436828" w:rsidP="00D03856">
                    <w:pPr>
                      <w:spacing w:line="480" w:lineRule="exact"/>
                      <w:jc w:val="center"/>
                      <w:rPr>
                        <w:rFonts w:hint="eastAsia"/>
                      </w:rPr>
                    </w:pPr>
                    <w:r w:rsidRPr="00E27324">
                      <w:rPr>
                        <w:rFonts w:hint="eastAsia"/>
                        <w:bCs/>
                        <w:sz w:val="28"/>
                      </w:rPr>
                      <w:t>來食好食物</w:t>
                    </w:r>
                  </w:p>
                </w:txbxContent>
              </v:textbox>
            </v:shape>
            <v:shape id="_x0000_s1030" type="#_x0000_t202" style="position:absolute;left:10390;top:3248;width:3600;height:1155" strokeweight="3pt">
              <v:stroke linestyle="thinThin"/>
              <v:textbox style="mso-next-textbox:#_x0000_s1030">
                <w:txbxContent>
                  <w:p w:rsidR="00436828" w:rsidRPr="009A64C2" w:rsidRDefault="00436828" w:rsidP="00D03856">
                    <w:pPr>
                      <w:spacing w:line="440" w:lineRule="exact"/>
                      <w:rPr>
                        <w:rFonts w:hint="eastAsia"/>
                        <w:sz w:val="28"/>
                      </w:rPr>
                    </w:pPr>
                    <w:r w:rsidRPr="009A64C2">
                      <w:rPr>
                        <w:rFonts w:hint="eastAsia"/>
                        <w:sz w:val="28"/>
                      </w:rPr>
                      <w:t>第一課</w:t>
                    </w:r>
                    <w:r w:rsidRPr="009A64C2">
                      <w:rPr>
                        <w:rFonts w:hint="eastAsia"/>
                        <w:sz w:val="28"/>
                      </w:rPr>
                      <w:t xml:space="preserve">  </w:t>
                    </w:r>
                    <w:r w:rsidR="00524DFD">
                      <w:rPr>
                        <w:rFonts w:hint="eastAsia"/>
                        <w:sz w:val="28"/>
                      </w:rPr>
                      <w:t>菜頭</w:t>
                    </w:r>
                  </w:p>
                  <w:p w:rsidR="00436828" w:rsidRDefault="00436828" w:rsidP="00D03856">
                    <w:pPr>
                      <w:spacing w:line="440" w:lineRule="exact"/>
                      <w:rPr>
                        <w:rFonts w:hint="eastAsia"/>
                        <w:sz w:val="28"/>
                      </w:rPr>
                    </w:pPr>
                    <w:r w:rsidRPr="009A64C2">
                      <w:rPr>
                        <w:rFonts w:hint="eastAsia"/>
                        <w:sz w:val="28"/>
                      </w:rPr>
                      <w:t>第二課</w:t>
                    </w:r>
                    <w:r w:rsidRPr="009A64C2"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灶跤</w:t>
                    </w:r>
                  </w:p>
                  <w:p w:rsidR="00436828" w:rsidRPr="009A64C2" w:rsidRDefault="00436828" w:rsidP="00D03856">
                    <w:pPr>
                      <w:spacing w:line="440" w:lineRule="exact"/>
                    </w:pPr>
                  </w:p>
                </w:txbxContent>
              </v:textbox>
            </v:shape>
            <v:shape id="_x0000_s1031" type="#_x0000_t202" style="position:absolute;left:5890;top:5285;width:3060;height:1135" strokeweight="3pt">
              <v:stroke linestyle="thinThin"/>
              <v:textbox style="mso-next-textbox:#_x0000_s1031">
                <w:txbxContent>
                  <w:p w:rsidR="00436828" w:rsidRPr="00E27324" w:rsidRDefault="00436828" w:rsidP="00D03856">
                    <w:pPr>
                      <w:spacing w:line="400" w:lineRule="exact"/>
                      <w:jc w:val="center"/>
                      <w:rPr>
                        <w:rFonts w:hint="eastAsia"/>
                        <w:bCs/>
                        <w:sz w:val="28"/>
                      </w:rPr>
                    </w:pPr>
                    <w:r w:rsidRPr="00E27324">
                      <w:rPr>
                        <w:rFonts w:hint="eastAsia"/>
                        <w:bCs/>
                        <w:sz w:val="28"/>
                      </w:rPr>
                      <w:t>第二單元</w:t>
                    </w:r>
                  </w:p>
                  <w:p w:rsidR="00436828" w:rsidRPr="00E27324" w:rsidRDefault="00436828" w:rsidP="00D03856">
                    <w:pPr>
                      <w:spacing w:line="480" w:lineRule="exact"/>
                      <w:jc w:val="center"/>
                      <w:rPr>
                        <w:rFonts w:hint="eastAsia"/>
                      </w:rPr>
                    </w:pPr>
                    <w:r w:rsidRPr="00E27324">
                      <w:rPr>
                        <w:rFonts w:hint="eastAsia"/>
                        <w:bCs/>
                        <w:sz w:val="28"/>
                      </w:rPr>
                      <w:t>奇妙的大自然</w:t>
                    </w:r>
                  </w:p>
                </w:txbxContent>
              </v:textbox>
            </v:shape>
            <v:shape id="_x0000_s1032" type="#_x0000_t202" style="position:absolute;left:5890;top:7265;width:3060;height:1135" strokeweight="3pt">
              <v:stroke linestyle="thinThin"/>
              <v:textbox style="mso-next-textbox:#_x0000_s1032">
                <w:txbxContent>
                  <w:p w:rsidR="00436828" w:rsidRPr="00E27324" w:rsidRDefault="00436828" w:rsidP="00D03856">
                    <w:pPr>
                      <w:spacing w:line="400" w:lineRule="exact"/>
                      <w:jc w:val="center"/>
                      <w:rPr>
                        <w:rFonts w:hint="eastAsia"/>
                        <w:bCs/>
                        <w:sz w:val="28"/>
                      </w:rPr>
                    </w:pPr>
                    <w:r w:rsidRPr="00E27324">
                      <w:rPr>
                        <w:rFonts w:hint="eastAsia"/>
                        <w:bCs/>
                        <w:sz w:val="28"/>
                      </w:rPr>
                      <w:t>第三單元</w:t>
                    </w:r>
                  </w:p>
                  <w:p w:rsidR="00436828" w:rsidRPr="00E27324" w:rsidRDefault="00436828" w:rsidP="00D03856">
                    <w:pPr>
                      <w:spacing w:line="480" w:lineRule="exact"/>
                      <w:jc w:val="center"/>
                      <w:rPr>
                        <w:rFonts w:hint="eastAsia"/>
                      </w:rPr>
                    </w:pPr>
                    <w:r w:rsidRPr="00E27324">
                      <w:rPr>
                        <w:rFonts w:hint="eastAsia"/>
                        <w:bCs/>
                        <w:sz w:val="28"/>
                      </w:rPr>
                      <w:t>利便的交通</w:t>
                    </w:r>
                  </w:p>
                </w:txbxContent>
              </v:textbox>
            </v:shape>
            <v:shape id="_x0000_s1033" type="#_x0000_t202" style="position:absolute;left:10390;top:5285;width:3600;height:1155" strokeweight="3pt">
              <v:stroke linestyle="thinThin"/>
              <v:textbox style="mso-next-textbox:#_x0000_s1033">
                <w:txbxContent>
                  <w:p w:rsidR="00436828" w:rsidRPr="009A64C2" w:rsidRDefault="00436828" w:rsidP="00D03856">
                    <w:pPr>
                      <w:spacing w:line="440" w:lineRule="exact"/>
                      <w:rPr>
                        <w:rFonts w:hint="eastAsia"/>
                        <w:sz w:val="28"/>
                      </w:rPr>
                    </w:pPr>
                    <w:r w:rsidRPr="009A64C2">
                      <w:rPr>
                        <w:rFonts w:hint="eastAsia"/>
                        <w:sz w:val="28"/>
                      </w:rPr>
                      <w:t>第三課</w:t>
                    </w:r>
                    <w:r w:rsidRPr="009A64C2"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月娘</w:t>
                    </w:r>
                  </w:p>
                  <w:p w:rsidR="00436828" w:rsidRPr="009A64C2" w:rsidRDefault="00436828" w:rsidP="00D03856">
                    <w:pPr>
                      <w:spacing w:line="440" w:lineRule="exact"/>
                    </w:pPr>
                    <w:r w:rsidRPr="009A64C2">
                      <w:rPr>
                        <w:rFonts w:hint="eastAsia"/>
                        <w:sz w:val="28"/>
                      </w:rPr>
                      <w:t>第四課</w:t>
                    </w:r>
                    <w:r w:rsidRPr="009A64C2"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西北雨</w:t>
                    </w:r>
                  </w:p>
                </w:txbxContent>
              </v:textbox>
            </v:shape>
            <v:shape id="_x0000_s1034" type="#_x0000_t202" style="position:absolute;left:10390;top:7265;width:3600;height:1155" strokeweight="3pt">
              <v:stroke linestyle="thinThin"/>
              <v:textbox style="mso-next-textbox:#_x0000_s1034">
                <w:txbxContent>
                  <w:p w:rsidR="00436828" w:rsidRPr="009A64C2" w:rsidRDefault="00436828" w:rsidP="00D03856">
                    <w:pPr>
                      <w:spacing w:line="440" w:lineRule="exact"/>
                    </w:pPr>
                    <w:r w:rsidRPr="009A64C2">
                      <w:rPr>
                        <w:rFonts w:hint="eastAsia"/>
                        <w:sz w:val="28"/>
                      </w:rPr>
                      <w:t>第五課</w:t>
                    </w:r>
                    <w:r w:rsidRPr="009A64C2">
                      <w:rPr>
                        <w:rFonts w:hint="eastAsia"/>
                        <w:sz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</w:rPr>
                      <w:t>高鐵</w:t>
                    </w:r>
                  </w:p>
                </w:txbxContent>
              </v:textbox>
            </v:shape>
            <v:line id="_x0000_s1035" style="position:absolute" from="5170,3788" to="5890,3788"/>
            <v:line id="_x0000_s1036" style="position:absolute" from="5170,7914" to="5890,7914"/>
            <v:line id="_x0000_s1037" style="position:absolute" from="5170,5851" to="5890,5851"/>
            <v:line id="_x0000_s1038" style="position:absolute" from="8950,3788" to="10390,3788"/>
            <v:line id="_x0000_s1039" style="position:absolute" from="8950,5831" to="10390,5831"/>
            <v:line id="_x0000_s1040" style="position:absolute" from="8950,7851" to="10390,7851"/>
          </v:group>
        </w:pict>
      </w:r>
      <w:r w:rsidR="00D03856" w:rsidRPr="0080335B">
        <w:rPr>
          <w:rFonts w:ascii="新細明體" w:hAnsi="新細明體"/>
          <w:sz w:val="20"/>
          <w:szCs w:val="20"/>
        </w:rPr>
        <w:br w:type="page"/>
      </w:r>
      <w:r w:rsidR="00D03856" w:rsidRPr="0080335B">
        <w:rPr>
          <w:rFonts w:ascii="新細明體" w:hAnsi="新細明體"/>
          <w:b/>
          <w:bCs/>
          <w:sz w:val="20"/>
          <w:szCs w:val="20"/>
        </w:rPr>
        <w:lastRenderedPageBreak/>
        <w:t>四、</w:t>
      </w:r>
      <w:r w:rsidR="000266F0" w:rsidRPr="0080335B">
        <w:rPr>
          <w:rFonts w:ascii="新細明體" w:hAnsi="新細明體"/>
          <w:b/>
          <w:sz w:val="20"/>
          <w:szCs w:val="20"/>
        </w:rPr>
        <w:t>教學統整計畫</w:t>
      </w:r>
      <w:r w:rsidR="00D03856" w:rsidRPr="0080335B">
        <w:rPr>
          <w:rFonts w:ascii="新細明體" w:hAnsi="新細明體"/>
          <w:b/>
          <w:sz w:val="20"/>
          <w:szCs w:val="20"/>
        </w:rPr>
        <w:t>表</w:t>
      </w: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413"/>
        <w:gridCol w:w="414"/>
        <w:gridCol w:w="414"/>
        <w:gridCol w:w="1114"/>
        <w:gridCol w:w="2927"/>
        <w:gridCol w:w="414"/>
        <w:gridCol w:w="4535"/>
        <w:gridCol w:w="428"/>
        <w:gridCol w:w="1602"/>
        <w:gridCol w:w="1097"/>
        <w:gridCol w:w="1716"/>
        <w:gridCol w:w="414"/>
        <w:tblGridChange w:id="0">
          <w:tblGrid>
            <w:gridCol w:w="413"/>
            <w:gridCol w:w="413"/>
            <w:gridCol w:w="414"/>
            <w:gridCol w:w="414"/>
            <w:gridCol w:w="1114"/>
            <w:gridCol w:w="2927"/>
            <w:gridCol w:w="414"/>
            <w:gridCol w:w="4535"/>
            <w:gridCol w:w="428"/>
            <w:gridCol w:w="1602"/>
            <w:gridCol w:w="1097"/>
            <w:gridCol w:w="1716"/>
            <w:gridCol w:w="414"/>
          </w:tblGrid>
        </w:tblGridChange>
      </w:tblGrid>
      <w:tr w:rsidR="008459C3" w:rsidRPr="0080335B" w:rsidTr="008459C3">
        <w:trPr>
          <w:cantSplit/>
          <w:trHeight w:val="1070"/>
          <w:tblHeader/>
        </w:trPr>
        <w:tc>
          <w:tcPr>
            <w:tcW w:w="397" w:type="dxa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週次</w:t>
            </w:r>
          </w:p>
        </w:tc>
        <w:tc>
          <w:tcPr>
            <w:tcW w:w="397" w:type="dxa"/>
            <w:textDirection w:val="tbRlV"/>
            <w:vAlign w:val="center"/>
          </w:tcPr>
          <w:p w:rsidR="004F5026" w:rsidRPr="0080335B" w:rsidRDefault="004F5026" w:rsidP="009D2EB2">
            <w:pPr>
              <w:ind w:leftChars="-50" w:left="-120" w:rightChars="-50" w:right="-12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起訖日期</w:t>
            </w:r>
          </w:p>
        </w:tc>
        <w:tc>
          <w:tcPr>
            <w:tcW w:w="397" w:type="dxa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主</w:t>
            </w:r>
          </w:p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題</w:t>
            </w:r>
          </w:p>
        </w:tc>
        <w:tc>
          <w:tcPr>
            <w:tcW w:w="397" w:type="dxa"/>
            <w:textDirection w:val="tbRlV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單元名稱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十大基本能力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F5026" w:rsidRPr="0080335B" w:rsidRDefault="004F5026" w:rsidP="009D2EB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分段能力指標</w:t>
            </w:r>
          </w:p>
        </w:tc>
        <w:tc>
          <w:tcPr>
            <w:tcW w:w="397" w:type="dxa"/>
            <w:shd w:val="clear" w:color="auto" w:fill="auto"/>
            <w:textDirection w:val="tbRlV"/>
            <w:vAlign w:val="center"/>
          </w:tcPr>
          <w:p w:rsidR="004F5026" w:rsidRPr="0080335B" w:rsidRDefault="004F5026" w:rsidP="00426E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教學目標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5026" w:rsidRPr="0080335B" w:rsidRDefault="004F5026" w:rsidP="009D2EB2">
            <w:pPr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教學內容</w:t>
            </w:r>
          </w:p>
        </w:tc>
        <w:tc>
          <w:tcPr>
            <w:tcW w:w="411" w:type="dxa"/>
            <w:shd w:val="clear" w:color="auto" w:fill="auto"/>
            <w:textDirection w:val="tbRlV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教學節數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教學資源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評量方式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sz w:val="20"/>
                <w:szCs w:val="20"/>
              </w:rPr>
              <w:t>重大議題</w:t>
            </w:r>
          </w:p>
        </w:tc>
        <w:tc>
          <w:tcPr>
            <w:tcW w:w="397" w:type="dxa"/>
            <w:textDirection w:val="tbRlV"/>
            <w:vAlign w:val="center"/>
          </w:tcPr>
          <w:p w:rsidR="004F5026" w:rsidRPr="0080335B" w:rsidRDefault="004F5026" w:rsidP="009D2EB2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Ansi="新細明體"/>
                <w:w w:val="90"/>
                <w:sz w:val="20"/>
                <w:szCs w:val="20"/>
              </w:rPr>
              <w:t>主題統整</w:t>
            </w:r>
          </w:p>
        </w:tc>
      </w:tr>
      <w:tr w:rsidR="008459C3" w:rsidRPr="0080335B" w:rsidTr="008459C3">
        <w:trPr>
          <w:trHeight w:val="8060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2/1</w:t>
            </w:r>
            <w:r w:rsidR="0022293F">
              <w:rPr>
                <w:sz w:val="20"/>
                <w:szCs w:val="20"/>
              </w:rPr>
              <w:t>3</w:t>
            </w:r>
            <w:r w:rsidRPr="006F79BD">
              <w:rPr>
                <w:sz w:val="20"/>
                <w:szCs w:val="20"/>
              </w:rPr>
              <w:t>-2/</w:t>
            </w:r>
            <w:r w:rsidR="0022293F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1.</w:t>
            </w:r>
            <w:r w:rsidR="00524DFD">
              <w:rPr>
                <w:rFonts w:ascii="新細明體" w:hAnsi="新細明體" w:hint="eastAsia"/>
                <w:sz w:val="20"/>
                <w:szCs w:val="20"/>
              </w:rPr>
              <w:t>菜頭</w:t>
            </w:r>
          </w:p>
        </w:tc>
        <w:tc>
          <w:tcPr>
            <w:tcW w:w="1069" w:type="dxa"/>
          </w:tcPr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閩南語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1-1-3能運用視聽媒材提升聆聽的能力。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781417">
            <w:pPr>
              <w:autoSpaceDE w:val="0"/>
              <w:autoSpaceDN w:val="0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4F7B2F">
            <w:pPr>
              <w:autoSpaceDE w:val="0"/>
              <w:autoSpaceDN w:val="0"/>
              <w:spacing w:line="34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4F7B2F">
            <w:pPr>
              <w:autoSpaceDE w:val="0"/>
              <w:autoSpaceDN w:val="0"/>
              <w:spacing w:line="34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1-1-1-1運用五官觀察物體的特徵(如顏色、敲擊聲、氣味、輕重等)。</w:t>
            </w:r>
          </w:p>
          <w:p w:rsidR="000A1E17" w:rsidRPr="0080335B" w:rsidRDefault="000A1E17" w:rsidP="004F7B2F">
            <w:pPr>
              <w:autoSpaceDE w:val="0"/>
              <w:autoSpaceDN w:val="0"/>
              <w:spacing w:line="34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4F7B2F">
            <w:pPr>
              <w:autoSpaceDE w:val="0"/>
              <w:autoSpaceDN w:val="0"/>
              <w:jc w:val="both"/>
              <w:rPr>
                <w:rFonts w:ascii="新細明體" w:hAnsi="新細明體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4-1使用合適的語彙或方式，表達對人、事、物的觀察與意見。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認識常見蔬菜。</w:t>
            </w:r>
          </w:p>
        </w:tc>
        <w:tc>
          <w:tcPr>
            <w:tcW w:w="4352" w:type="dxa"/>
          </w:tcPr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1.教師搭配教學電子書，播放「看卡通學臺語動畫」讓學生欣賞。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2.教師問學生：「恁敢有看過</w:t>
            </w:r>
            <w:r w:rsidR="00524DFD">
              <w:rPr>
                <w:rFonts w:ascii="新細明體" w:hAnsi="新細明體" w:hint="eastAsia"/>
                <w:sz w:val="20"/>
                <w:szCs w:val="20"/>
              </w:rPr>
              <w:t>菜頭？」（你們有看過蘿蔔嗎？）請學生發表意見後，教師再問：「恁敢捌食過菜頭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？」(</w:t>
            </w:r>
            <w:r w:rsidR="00524DFD">
              <w:rPr>
                <w:rFonts w:ascii="新細明體" w:hAnsi="新細明體" w:hint="eastAsia"/>
                <w:sz w:val="20"/>
                <w:szCs w:val="20"/>
              </w:rPr>
              <w:t>你們曾吃過蘿蔔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嗎？)</w:t>
            </w:r>
            <w:r w:rsidR="00524DFD">
              <w:rPr>
                <w:rFonts w:ascii="新細明體" w:hAnsi="新細明體" w:hint="eastAsia"/>
                <w:sz w:val="20"/>
                <w:szCs w:val="20"/>
              </w:rPr>
              <w:t>「菜頭的外表生做按怎？」（蘿蔔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的外表長得怎樣？）藉以引起學生學習興趣。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3.教師播放教學電子書之課文情境圖，問學生從圖上看到什麼？請學生舉手回答。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4.播放CD1或電子書，讓學生聆聽課文，教師再帶領學生朗誦課文。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5.詢問學生本課課文大意，請學生舉手發表後，教師再講解課文、語詞。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6.播放CD1或電子書，指導學生演唱本課歌曲。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7活動～歡樂動一動：教師播放課程教學律動DVD，教導學生課文律動動作，請學生隨著歌曲一同做律動，教師也可請學生開口唱，藉此熟悉本課課文。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8.搭配教學電子書，複習本課課文。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9.參考「教學補給站」，播放CD1或電子書，進行「造詞練習」和「句型練習」。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A92279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A92279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課程教學律動DVD</w:t>
            </w:r>
          </w:p>
          <w:p w:rsidR="000A1E17" w:rsidRPr="0080335B" w:rsidRDefault="000A1E17" w:rsidP="00A92279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歌曲演唱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律動表演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</w:tc>
        <w:tc>
          <w:tcPr>
            <w:tcW w:w="1647" w:type="dxa"/>
          </w:tcPr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1-1-1察覺食物與健康的關係。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424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二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2/</w:t>
            </w:r>
            <w:r w:rsidR="0022293F">
              <w:rPr>
                <w:sz w:val="20"/>
                <w:szCs w:val="20"/>
              </w:rPr>
              <w:t>19</w:t>
            </w:r>
            <w:r w:rsidRPr="006F79BD">
              <w:rPr>
                <w:sz w:val="20"/>
                <w:szCs w:val="20"/>
              </w:rPr>
              <w:t>-2/2</w:t>
            </w:r>
            <w:r w:rsidR="0022293F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1.</w:t>
            </w:r>
            <w:r w:rsidR="00F00620">
              <w:rPr>
                <w:rFonts w:ascii="新細明體" w:hAnsi="新細明體" w:hint="eastAsia"/>
                <w:sz w:val="20"/>
                <w:szCs w:val="20"/>
              </w:rPr>
              <w:t>菜頭</w:t>
            </w:r>
          </w:p>
        </w:tc>
        <w:tc>
          <w:tcPr>
            <w:tcW w:w="1069" w:type="dxa"/>
          </w:tcPr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73693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-1-1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能說出日常生活中的基本語詞及簡短語句。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4能念唱童謠，並以簡單的語句複述所聽到的故事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1-1-1-1運用五官觀察物體的特徵(如顏色、敲擊聲、氣味、輕重等)。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4-1使用合適的語彙或方式，表達對人、事、物的觀察與意見。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學會常見蔬菜的閩南語說法。</w:t>
            </w:r>
          </w:p>
        </w:tc>
        <w:tc>
          <w:tcPr>
            <w:tcW w:w="4352" w:type="dxa"/>
          </w:tcPr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1.教師問學生這禮拜吃了哪些蔬菜？請學生舉手發表意見，再問學生知不知道這些蔬菜的閩南語說法。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2.播放CD1或電子書，請學生聆聽、念誦本課語詞。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3.教師講解語詞，並指導學生念誦，藉此指正發音。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4.播放CD1或電子書，讓學生聆聽「語詞造句」，並鼓勵學生發表造句。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5.搭配電子書的「語詞遊戲」，讓學生藉由遊戲享受學習的樂趣。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6.搭配教學電子書，播放動畫讓學生欣賞。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7.活動～搶答競賽:全班分若干組，將蔬菜圖卡貼在黑板上，各組派出一人，由教師隨意說出一種蔬菜名稱後，各代表去搶正確的圖卡，並和組員大聲說出正確名稱，答對得分。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8.播放CD1或電子書，指導學生聆聽、念誦「講看覓」。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9.詢問學生是否了解對話的意思？請學生舉手回答，教師再進行講解。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活動～我是大廚師:先讓學生把各種蔬菜圖卡散放在桌上，然後教師對大家說：「我欲煮菜。」(我要煮菜。)學生問：「煮啥物菜？」(煮什麼菜？)教師回答說：「白菜。」學生須立刻將白菜的圖卡找出來，並且以閩南語大聲念出「白菜」。也可分組比賽，看哪一組又快又正確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11.活動～蔬菜排行榜:教師可以進行全班大調查，看看學生最喜歡和最不喜歡吃的蔬菜分別是什麼？並請學生說明理由。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12..搭配教學電子書，複習本堂課所學。</w:t>
            </w:r>
          </w:p>
          <w:p w:rsidR="000A1E17" w:rsidRPr="0080335B" w:rsidRDefault="000A1E17" w:rsidP="00D9580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13.參考「教學補給站」，介紹其他和蔬菜有關的歇後語和謎語。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53" w:type="dxa"/>
          </w:tcPr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朗誦評量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聽力測驗</w:t>
            </w:r>
          </w:p>
        </w:tc>
        <w:tc>
          <w:tcPr>
            <w:tcW w:w="1647" w:type="dxa"/>
          </w:tcPr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1-1-1察覺食物與健康的關係。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424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三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2/2</w:t>
            </w:r>
            <w:r w:rsidR="0022293F">
              <w:rPr>
                <w:sz w:val="20"/>
                <w:szCs w:val="20"/>
              </w:rPr>
              <w:t>6</w:t>
            </w:r>
            <w:r w:rsidRPr="006F79BD">
              <w:rPr>
                <w:sz w:val="20"/>
                <w:szCs w:val="20"/>
              </w:rPr>
              <w:t>-3/</w:t>
            </w:r>
            <w:r w:rsidR="0022293F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1.</w:t>
            </w:r>
            <w:r w:rsidR="00F00620">
              <w:rPr>
                <w:rFonts w:ascii="新細明體" w:hAnsi="新細明體" w:hint="eastAsia"/>
                <w:sz w:val="20"/>
                <w:szCs w:val="20"/>
              </w:rPr>
              <w:t>菜頭</w:t>
            </w:r>
          </w:p>
        </w:tc>
        <w:tc>
          <w:tcPr>
            <w:tcW w:w="1069" w:type="dxa"/>
          </w:tcPr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985486">
            <w:pPr>
              <w:snapToGrid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73693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98022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98022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98022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98022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98022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-1-1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能說出日常生活中的基本語詞及簡短語句。</w:t>
            </w:r>
          </w:p>
          <w:p w:rsidR="000A1E17" w:rsidRPr="0080335B" w:rsidRDefault="000A1E17" w:rsidP="0098022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185A0A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1-1-1-1運用五官觀察物體的特徵(如顏色、敲擊聲、氣味、輕重等)。</w:t>
            </w:r>
          </w:p>
          <w:p w:rsidR="000A1E17" w:rsidRPr="0080335B" w:rsidRDefault="000A1E17" w:rsidP="00C6484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6B1E59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4-1使用合適的語彙或方式，表達對人、事、物的觀察與意見。</w:t>
            </w:r>
          </w:p>
        </w:tc>
        <w:tc>
          <w:tcPr>
            <w:tcW w:w="397" w:type="dxa"/>
          </w:tcPr>
          <w:p w:rsidR="000A1E17" w:rsidRPr="0080335B" w:rsidRDefault="000A1E17" w:rsidP="002A26A7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</w:t>
            </w:r>
            <w:r w:rsidR="0098367F">
              <w:rPr>
                <w:rFonts w:hint="eastAsia"/>
                <w:sz w:val="20"/>
                <w:szCs w:val="20"/>
              </w:rPr>
              <w:t>複習第一課所學</w:t>
            </w:r>
            <w:r w:rsidRPr="0080335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352" w:type="dxa"/>
          </w:tcPr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1.教師請學生先闔上課本，再問學生還記不記得上堂課所學的各種蔬菜名稱？記得哪些？請學生發表意見後，再打開課本複習本課所學語詞。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2.播放CD1或電子書，讓學生聆聽「聽看覓」後，分組討論答案，教師再公布答案。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3.教師指導學生將書後貼紙貼到課本上。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4.播放CD1或電子書，請學生聆聽「練習」並作答。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5.教師和學生進行討論答案為何，並詢問學生原因後，再公布正確解答。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6.活動～蘿蔔蹲:先將全班分成若干組，每組各選擇一種蔬菜名稱為代表，且各組不得重複，進行蘿蔔蹲的遊戲，看看最後獲勝的是哪一組。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7.搭配教學電子書，複習本堂課所學。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8.參考備課用書第13</w:t>
            </w:r>
            <w:r w:rsidR="00CB1457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頁，指導學生完成學習單。</w:t>
            </w:r>
          </w:p>
          <w:p w:rsidR="000A1E17" w:rsidRPr="0080335B" w:rsidRDefault="000A1E17" w:rsidP="00D9580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9.參考「教學補給站」，介紹和蔬菜有關的俗語。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學習單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1-1-1察覺食物與健康的關係。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275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3/</w:t>
            </w:r>
            <w:r w:rsidR="0022293F">
              <w:rPr>
                <w:sz w:val="20"/>
                <w:szCs w:val="20"/>
              </w:rPr>
              <w:t>5</w:t>
            </w:r>
            <w:r w:rsidRPr="006F79BD">
              <w:rPr>
                <w:sz w:val="20"/>
                <w:szCs w:val="20"/>
              </w:rPr>
              <w:t>-3/1</w:t>
            </w:r>
            <w:r w:rsidR="0022293F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2.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1069" w:type="dxa"/>
          </w:tcPr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9225CF">
            <w:pPr>
              <w:pStyle w:val="1-1-1"/>
              <w:spacing w:line="0" w:lineRule="atLeast"/>
              <w:ind w:left="0" w:firstLine="0"/>
              <w:rPr>
                <w:rFonts w:ascii="新細明體" w:eastAsia="新細明體" w:hAnsi="新細明體" w:hint="eastAsia"/>
                <w:sz w:val="20"/>
              </w:rPr>
            </w:pPr>
            <w:r w:rsidRPr="0080335B">
              <w:rPr>
                <w:rFonts w:ascii="新細明體" w:eastAsia="新細明體" w:hAnsi="新細明體" w:hint="eastAsia"/>
                <w:sz w:val="20"/>
              </w:rPr>
              <w:t>2</w:t>
            </w:r>
            <w:r w:rsidRPr="0080335B">
              <w:rPr>
                <w:rFonts w:ascii="新細明體" w:eastAsia="新細明體" w:hAnsi="新細明體"/>
                <w:sz w:val="20"/>
              </w:rPr>
              <w:t>-1-1</w:t>
            </w:r>
            <w:r w:rsidRPr="0080335B">
              <w:rPr>
                <w:rFonts w:ascii="新細明體" w:eastAsia="新細明體" w:hAnsi="新細明體" w:hint="eastAsia"/>
                <w:sz w:val="20"/>
              </w:rPr>
              <w:t>能說出日常生活中的基本語詞及簡短語句。</w:t>
            </w:r>
          </w:p>
          <w:p w:rsidR="000A1E17" w:rsidRPr="0080335B" w:rsidRDefault="000A1E17" w:rsidP="009225CF">
            <w:pPr>
              <w:pStyle w:val="1-1-1"/>
              <w:spacing w:line="0" w:lineRule="atLeast"/>
              <w:ind w:left="0" w:firstLine="0"/>
              <w:rPr>
                <w:rFonts w:ascii="新細明體" w:eastAsia="新細明體" w:hAnsi="新細明體" w:hint="eastAsia"/>
                <w:sz w:val="20"/>
              </w:rPr>
            </w:pPr>
            <w:r w:rsidRPr="0080335B">
              <w:rPr>
                <w:rFonts w:ascii="新細明體" w:eastAsia="新細明體" w:hAnsi="新細明體" w:hint="eastAsia"/>
                <w:sz w:val="20"/>
              </w:rPr>
              <w:t>2</w:t>
            </w:r>
            <w:r w:rsidRPr="0080335B">
              <w:rPr>
                <w:rFonts w:ascii="新細明體" w:eastAsia="新細明體" w:hAnsi="新細明體"/>
                <w:sz w:val="20"/>
              </w:rPr>
              <w:t>-1-</w:t>
            </w:r>
            <w:r w:rsidRPr="0080335B">
              <w:rPr>
                <w:rFonts w:ascii="新細明體" w:eastAsia="新細明體" w:hAnsi="新細明體" w:hint="eastAsia"/>
                <w:sz w:val="20"/>
              </w:rPr>
              <w:t>2能運用閩南語進行簡單對話</w:t>
            </w:r>
            <w:r w:rsidRPr="0080335B">
              <w:rPr>
                <w:rFonts w:ascii="新細明體" w:eastAsia="新細明體" w:hAnsi="新細明體"/>
                <w:sz w:val="20"/>
              </w:rPr>
              <w:t>。</w:t>
            </w:r>
          </w:p>
          <w:p w:rsidR="000A1E17" w:rsidRPr="0080335B" w:rsidRDefault="000A1E17" w:rsidP="009225CF">
            <w:pPr>
              <w:pStyle w:val="1-1-1"/>
              <w:spacing w:line="0" w:lineRule="atLeast"/>
              <w:ind w:left="0" w:firstLine="0"/>
              <w:rPr>
                <w:rFonts w:ascii="新細明體" w:eastAsia="新細明體" w:hAnsi="新細明體" w:hint="eastAsia"/>
                <w:sz w:val="20"/>
              </w:rPr>
            </w:pPr>
            <w:r w:rsidRPr="0080335B">
              <w:rPr>
                <w:rFonts w:ascii="新細明體" w:eastAsia="新細明體" w:hAnsi="新細明體" w:hint="eastAsia"/>
                <w:sz w:val="20"/>
              </w:rPr>
              <w:t>2-1-4能念唱童謠，並以簡單的語句複述所聽到的故事。</w:t>
            </w:r>
          </w:p>
          <w:p w:rsidR="000A1E17" w:rsidRPr="0080335B" w:rsidRDefault="000A1E17" w:rsidP="009225CF">
            <w:pPr>
              <w:pStyle w:val="1-1-1"/>
              <w:spacing w:line="0" w:lineRule="atLeast"/>
              <w:ind w:left="0" w:firstLine="0"/>
              <w:rPr>
                <w:rFonts w:ascii="新細明體" w:eastAsia="新細明體" w:hAnsi="新細明體" w:hint="eastAsia"/>
                <w:sz w:val="20"/>
              </w:rPr>
            </w:pPr>
            <w:r w:rsidRPr="0080335B">
              <w:rPr>
                <w:rFonts w:ascii="新細明體" w:eastAsia="新細明體" w:hAnsi="新細明體" w:hint="eastAsia"/>
                <w:sz w:val="20"/>
              </w:rPr>
              <w:t>2-1-7能養成樂意說閩南語的態度與習慣。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綜合活動</w:t>
            </w:r>
          </w:p>
          <w:p w:rsidR="000A1E17" w:rsidRPr="0080335B" w:rsidRDefault="000A1E17" w:rsidP="009225C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1-1-1探索並分享對自己以及與自己相關人事物的感受。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認識</w:t>
            </w:r>
            <w:r w:rsidRPr="0080335B">
              <w:rPr>
                <w:rFonts w:hint="eastAsia"/>
                <w:sz w:val="20"/>
                <w:szCs w:val="20"/>
              </w:rPr>
              <w:t>常見餐</w:t>
            </w:r>
            <w:r w:rsidRPr="0080335B">
              <w:rPr>
                <w:sz w:val="20"/>
                <w:szCs w:val="20"/>
              </w:rPr>
              <w:t>具。</w:t>
            </w:r>
          </w:p>
        </w:tc>
        <w:tc>
          <w:tcPr>
            <w:tcW w:w="4352" w:type="dxa"/>
          </w:tcPr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1.教師搭配教學電子書，播放「看卡通學臺語動畫」讓學生欣賞。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2.教師問學生：「恁敢知影厝裡煮物件的所在佇佗位？」（你們知不知道家中烹煮食物的地方在哪裡？）請學生舉手發表意見，並藉此提問進入本課課文。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3.教師播放教學電子書之課文情境圖，問學生從圖上看到什麼？請學生舉手回答。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4.播放CD1或電子書，讓學生聆聽、朗誦課文。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5.帶領學生朗誦課文，並解釋課文語詞，然後請學生再朗讀數次。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6.播放CD1</w:t>
            </w:r>
            <w:r w:rsidR="00217C56" w:rsidRPr="0080335B">
              <w:rPr>
                <w:rFonts w:ascii="新細明體" w:hAnsi="新細明體" w:hint="eastAsia"/>
                <w:sz w:val="20"/>
                <w:szCs w:val="20"/>
              </w:rPr>
              <w:t>或電子書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，指導學生學唱本課歌曲。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7.活動～歡樂動一動:教師播放課程教學律動DVD，教導學生課文律動動作，請學生隨著歌曲一同做律動，教師也可請學生開口唱，藉此熟悉本課課文。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8.搭配教學電子書，複習本堂課所學。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9.參考「教學補給站」，播放CD1或電子書，進行「造詞練習」和「句型練習」。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A92279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CD1</w:t>
            </w:r>
          </w:p>
          <w:p w:rsidR="000A1E17" w:rsidRPr="0080335B" w:rsidRDefault="000A1E17" w:rsidP="00A92279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課程教學律動DVD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唱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律動表演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</w:tc>
        <w:tc>
          <w:tcPr>
            <w:tcW w:w="1647" w:type="dxa"/>
          </w:tcPr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環境教育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3-1-5認識日常生活的用具。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143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五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3/1</w:t>
            </w:r>
            <w:r w:rsidR="0022293F">
              <w:rPr>
                <w:sz w:val="20"/>
                <w:szCs w:val="20"/>
              </w:rPr>
              <w:t>2</w:t>
            </w:r>
            <w:r w:rsidRPr="006F79BD">
              <w:rPr>
                <w:sz w:val="20"/>
                <w:szCs w:val="20"/>
              </w:rPr>
              <w:t>-3/1</w:t>
            </w:r>
            <w:r w:rsidR="0022293F">
              <w:rPr>
                <w:sz w:val="20"/>
                <w:szCs w:val="20"/>
              </w:rPr>
              <w:t>8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2.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1069" w:type="dxa"/>
          </w:tcPr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B87B96" w:rsidRPr="0080335B" w:rsidRDefault="00B87B96" w:rsidP="00B87B9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B87B96" w:rsidP="00D1530D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650F1B">
            <w:pPr>
              <w:pStyle w:val="1-1-1"/>
              <w:autoSpaceDE w:val="0"/>
              <w:autoSpaceDN w:val="0"/>
              <w:spacing w:line="240" w:lineRule="auto"/>
              <w:ind w:left="0" w:firstLine="0"/>
              <w:rPr>
                <w:rFonts w:ascii="新細明體" w:eastAsia="新細明體" w:hAnsi="新細明體" w:hint="eastAsia"/>
                <w:sz w:val="20"/>
              </w:rPr>
            </w:pPr>
            <w:r w:rsidRPr="0080335B">
              <w:rPr>
                <w:rFonts w:ascii="新細明體" w:eastAsia="新細明體" w:hAnsi="新細明體" w:hint="eastAsia"/>
                <w:sz w:val="20"/>
              </w:rPr>
              <w:t>2</w:t>
            </w:r>
            <w:r w:rsidRPr="0080335B">
              <w:rPr>
                <w:rFonts w:ascii="新細明體" w:eastAsia="新細明體" w:hAnsi="新細明體"/>
                <w:sz w:val="20"/>
              </w:rPr>
              <w:t>-1-1</w:t>
            </w:r>
            <w:r w:rsidRPr="0080335B">
              <w:rPr>
                <w:rFonts w:ascii="新細明體" w:eastAsia="新細明體" w:hAnsi="新細明體" w:hint="eastAsia"/>
                <w:sz w:val="20"/>
              </w:rPr>
              <w:t>能說出日常生活中的基本語詞及簡短語句。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7C61D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7C61D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7C61D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綜合活動</w:t>
            </w:r>
          </w:p>
          <w:p w:rsidR="000A1E17" w:rsidRPr="0080335B" w:rsidRDefault="000A1E17" w:rsidP="00650F1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1-1-1探索並分享對自己以及與自己相關人事物的感受。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學會</w:t>
            </w:r>
            <w:r w:rsidRPr="0080335B">
              <w:rPr>
                <w:rFonts w:hint="eastAsia"/>
                <w:sz w:val="20"/>
                <w:szCs w:val="20"/>
              </w:rPr>
              <w:t>常見餐具</w:t>
            </w:r>
            <w:r w:rsidRPr="0080335B">
              <w:rPr>
                <w:sz w:val="20"/>
                <w:szCs w:val="20"/>
              </w:rPr>
              <w:t>的閩南語說法</w:t>
            </w:r>
            <w:r w:rsidRPr="0080335B">
              <w:rPr>
                <w:rFonts w:hint="eastAsia"/>
                <w:sz w:val="20"/>
                <w:szCs w:val="20"/>
              </w:rPr>
              <w:t>以及和餐具有關的俗語。</w:t>
            </w:r>
          </w:p>
        </w:tc>
        <w:tc>
          <w:tcPr>
            <w:tcW w:w="4352" w:type="dxa"/>
          </w:tcPr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1.教師問學生吃晚餐的時候會用到哪些餐具？請學生舉手回答。再問學生知不知道它們的閩南語說法。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2.教師播放CD1或電子書，讓學生聆聽、念誦本課語詞。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3.教師帶領學生念誦本課語詞，再進行語詞解說。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4.播放CD1或電子書，讓學生聆聽「語詞造句」。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5.搭配電子書的「語詞遊戲」，讓學生藉由遊戲享受學習的樂趣。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6.活動～看圖說說看:將全班分數組，以舉手搶答方式進行遊戲。當教師拿出餐具圖卡時，看哪一組先說出其正確的閩南語念法，答對者得一分。最後統計分數，由得分最高的組別獲勝。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7.播放CD1或電子書，讓學生聆聽、念誦「做伙念俗語」後，教師再進行講解。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8.教師和學生討論遇到哪些情況或事情時，會使用這兩句俗語。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9.搭配教學電子書，複習本堂課所學。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10.參考「教學補給站」，播放CD1或電子書，請學生聆聽「俗語」後，教師再進行講解。</w:t>
            </w:r>
          </w:p>
          <w:p w:rsidR="000A1E17" w:rsidRPr="0080335B" w:rsidRDefault="000A1E17" w:rsidP="000169F7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11.搭配教學電子書，播放「俗語動畫」讓學生欣賞。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B65DF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CD1</w:t>
            </w:r>
          </w:p>
          <w:p w:rsidR="000A1E17" w:rsidRPr="0080335B" w:rsidRDefault="000A1E17" w:rsidP="00B65DF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</w:tc>
        <w:tc>
          <w:tcPr>
            <w:tcW w:w="1647" w:type="dxa"/>
          </w:tcPr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環境教育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3-1-5認識日常生活的用具。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621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六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3/</w:t>
            </w:r>
            <w:r w:rsidR="0022293F">
              <w:rPr>
                <w:sz w:val="20"/>
                <w:szCs w:val="20"/>
              </w:rPr>
              <w:t>19</w:t>
            </w:r>
            <w:r w:rsidRPr="006F79BD">
              <w:rPr>
                <w:sz w:val="20"/>
                <w:szCs w:val="20"/>
              </w:rPr>
              <w:t>-3/2</w:t>
            </w:r>
            <w:r w:rsidR="0022293F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2.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 xml:space="preserve"> 灶跤</w:t>
            </w:r>
          </w:p>
        </w:tc>
        <w:tc>
          <w:tcPr>
            <w:tcW w:w="1069" w:type="dxa"/>
          </w:tcPr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98548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B050DE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閩南語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綜合活動</w:t>
            </w:r>
          </w:p>
          <w:p w:rsidR="000A1E17" w:rsidRPr="0080335B" w:rsidRDefault="000A1E17" w:rsidP="002966F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1-1-1探索並分享對自己以及與自己相關人事物的感受。</w:t>
            </w:r>
          </w:p>
        </w:tc>
        <w:tc>
          <w:tcPr>
            <w:tcW w:w="397" w:type="dxa"/>
          </w:tcPr>
          <w:p w:rsidR="000A1E17" w:rsidRPr="0080335B" w:rsidRDefault="000A1E17" w:rsidP="00F73F04">
            <w:pPr>
              <w:autoSpaceDE w:val="0"/>
              <w:autoSpaceDN w:val="0"/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能學會和餐具相關的謎語。</w:t>
            </w:r>
          </w:p>
        </w:tc>
        <w:tc>
          <w:tcPr>
            <w:tcW w:w="4352" w:type="dxa"/>
          </w:tcPr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1.教師問學生家中的廚師通常是誰呢？請學生舉手回答。接著再問學生是否在廚房當過小幫手？幫家中的廚師做過什麼事？以引起學生學習興趣。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2.播放CD1或電子書，請學生聆聽「聽看覓」後作答。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3.教師公布答案，並和學生一起討論。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4.播放CD1或電子書，請學生聆聽「練習」並依據提示作答。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5.教師問學生「練習」的答案為何？為什麼？接著公布答案並進行解說。</w:t>
            </w:r>
          </w:p>
          <w:p w:rsidR="00031E73" w:rsidRDefault="00031E73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.活動～腦力激盪:教師引導學生透過自己的五官，回想一下在廚房裡曾經發生什麼事，再請學生上臺發表：我看著（我看到）……伊的形（它的樣子）……；我聽著（我聽到）……伊的聲音（它的聲音）……；我鼻著（我聞到）……伊的氣味（它的味道）……；我食著（我吃到）……伊的滋味（它的味道）……。</w:t>
            </w:r>
          </w:p>
          <w:p w:rsidR="000A1E17" w:rsidRPr="0080335B" w:rsidRDefault="00031E73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  <w:r w:rsidR="000A1E17" w:rsidRPr="0080335B">
              <w:rPr>
                <w:rFonts w:ascii="新細明體" w:hAnsi="新細明體" w:hint="eastAsia"/>
                <w:sz w:val="20"/>
                <w:szCs w:val="20"/>
              </w:rPr>
              <w:t>.教師先帶領學生複習第一、二課所學語詞，再搭配電子書的「單元遊戲」，讓學生藉由遊戲享受學習的樂趣。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8.搭配教學電子書，複習本堂課所學。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9.參考備課用書第135頁，指導學生完成學習單。</w:t>
            </w:r>
          </w:p>
          <w:p w:rsidR="000A1E17" w:rsidRPr="0080335B" w:rsidRDefault="000A1E17" w:rsidP="00F80BC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10.參考「教學補給站」，介紹和餐具相關的謎語。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學習單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朗誦評量</w:t>
            </w:r>
          </w:p>
        </w:tc>
        <w:tc>
          <w:tcPr>
            <w:tcW w:w="1647" w:type="dxa"/>
          </w:tcPr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環境教育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3-1-5認識日常生活的用具。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七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3/2</w:t>
            </w:r>
            <w:r w:rsidR="0022293F">
              <w:rPr>
                <w:sz w:val="20"/>
                <w:szCs w:val="20"/>
              </w:rPr>
              <w:t>6</w:t>
            </w:r>
            <w:r w:rsidRPr="006F79BD">
              <w:rPr>
                <w:sz w:val="20"/>
                <w:szCs w:val="20"/>
              </w:rPr>
              <w:t>-4/</w:t>
            </w:r>
            <w:r w:rsidR="0022293F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一、來食好食物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2.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灶跤</w:t>
            </w:r>
          </w:p>
        </w:tc>
        <w:tc>
          <w:tcPr>
            <w:tcW w:w="1069" w:type="dxa"/>
          </w:tcPr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-1-1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能說出日常生活中的基本語詞及簡短語句。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251D6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251D6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251D6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7C61D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健康與體育</w:t>
            </w:r>
          </w:p>
          <w:p w:rsidR="000A1E17" w:rsidRPr="0080335B" w:rsidRDefault="000A1E17" w:rsidP="007C61D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pacing w:val="-6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7C61DB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綜合活動</w:t>
            </w:r>
          </w:p>
          <w:p w:rsidR="000A1E17" w:rsidRPr="0080335B" w:rsidRDefault="000A1E17" w:rsidP="002E41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1-1-1探索並分享對自己以及與自己相關人事物的感受。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能複習第一單元所學。</w:t>
            </w:r>
          </w:p>
        </w:tc>
        <w:tc>
          <w:tcPr>
            <w:tcW w:w="4352" w:type="dxa"/>
          </w:tcPr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1.教師請學生先闔上課本，並問學生：「恁猶會記得咱第</w:t>
            </w:r>
            <w:r w:rsidR="00B03E94" w:rsidRPr="00B03E94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r w:rsidRPr="00B03E94">
              <w:rPr>
                <w:rFonts w:ascii="新細明體" w:hAnsi="新細明體" w:hint="eastAsia"/>
                <w:sz w:val="20"/>
                <w:szCs w:val="20"/>
              </w:rPr>
              <w:t>課佮第</w:t>
            </w:r>
            <w:r w:rsidR="00B03E94" w:rsidRPr="00B03E94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  <w:r w:rsidRPr="00B03E94">
              <w:rPr>
                <w:rFonts w:ascii="新細明體" w:hAnsi="新細明體" w:hint="eastAsia"/>
                <w:sz w:val="20"/>
                <w:szCs w:val="20"/>
              </w:rPr>
              <w:t>課有教過啥物語詞無？」（你們還記得我們第</w:t>
            </w:r>
            <w:r w:rsidR="00B03E94" w:rsidRPr="00B03E94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r w:rsidRPr="00B03E94">
              <w:rPr>
                <w:rFonts w:ascii="新細明體" w:hAnsi="新細明體" w:hint="eastAsia"/>
                <w:sz w:val="20"/>
                <w:szCs w:val="20"/>
              </w:rPr>
              <w:t>課和第</w:t>
            </w:r>
            <w:r w:rsidR="00B03E94" w:rsidRPr="00B03E94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  <w:r w:rsidRPr="00B03E94">
              <w:rPr>
                <w:rFonts w:ascii="新細明體" w:hAnsi="新細明體" w:hint="eastAsia"/>
                <w:sz w:val="20"/>
                <w:szCs w:val="20"/>
              </w:rPr>
              <w:t>課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有教過什麼語詞嗎？）請學生舉手回答。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2.播放CD1或電子書，請學生聆聽「複習1之1」後，分組討論答案。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3.教師請學生發表答案後再公布正確答案，接著進行解說。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活動～買蔬菜:利用課本書後圖卡，請學生隨意選擇一張蔬菜語詞圖卡。學生先兩兩猜拳，猜輸的跟在猜贏的人後面，兩組猜贏的領隊再互相猜拳，猜輸的跟在另一隊的後面，以此類推。當教師喊停，各組統計隊上有幾種蔬菜，數量最多的組別獲勝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5.播放CD1或電子書，請學生聆聽「複習1之2」後作答。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6.教師公布正確解答，並進行解說，然後再請學生用閩南語說出答案。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活動～找餐具:全班分兩組，各派一人上臺，教師先將各種餐具圖卡擺在講桌上，再出題目，學生則想想看要用到哪些餐具，然後舉起這些餐具的圖卡。最先拿到者，即得一分，最後得分最多者，即為勝利隊伍。例如教師說：「食飯。」（吃飯。）學生則須舉起「碗」、「湯匙仔」（湯匙）、「箸」（筷子）的圖卡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8.播放CD1或電子書，請學生聆聽「看圖聽故事」。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9.教師問學生是否了解故事大意，然後請學生依據圖片舉手回答故事內容，最後再播放CD1或電子書，帶領學生聆聽故事。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10.搭配教學電子書，複習本堂課所學。</w:t>
            </w:r>
          </w:p>
          <w:p w:rsidR="000A1E17" w:rsidRPr="0080335B" w:rsidRDefault="000A1E17" w:rsidP="00C04AB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11.搭配教學電子書，播放「影音動畫」讓學生欣賞。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環境教育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家政教育</w:t>
            </w:r>
          </w:p>
          <w:p w:rsidR="000A1E17" w:rsidRPr="0080335B" w:rsidRDefault="000A1E17" w:rsidP="009F6550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3-1-5認識日常生活的用具。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八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4/</w:t>
            </w:r>
            <w:r w:rsidR="0022293F">
              <w:rPr>
                <w:sz w:val="20"/>
                <w:szCs w:val="20"/>
              </w:rPr>
              <w:t>2</w:t>
            </w:r>
            <w:r w:rsidRPr="006F79BD">
              <w:rPr>
                <w:sz w:val="20"/>
                <w:szCs w:val="20"/>
              </w:rPr>
              <w:t>-4/</w:t>
            </w:r>
            <w:r w:rsidR="0022293F">
              <w:rPr>
                <w:sz w:val="20"/>
                <w:szCs w:val="20"/>
              </w:rPr>
              <w:t>8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3.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月娘</w:t>
            </w:r>
          </w:p>
        </w:tc>
        <w:tc>
          <w:tcPr>
            <w:tcW w:w="1069" w:type="dxa"/>
          </w:tcPr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AB0FBA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DB49C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63020A">
            <w:pPr>
              <w:autoSpaceDE w:val="0"/>
              <w:autoSpaceDN w:val="0"/>
              <w:spacing w:line="0" w:lineRule="atLeast"/>
              <w:jc w:val="both"/>
              <w:rPr>
                <w:rFonts w:hint="eastAsia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2-1-1-1運用五官觀察自然現象，察覺各種自然現象的狀態與狀態變化，用適當的語彙來描述所見所聞。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認識</w:t>
            </w:r>
            <w:r w:rsidR="007E632B">
              <w:rPr>
                <w:rFonts w:hint="eastAsia"/>
                <w:sz w:val="20"/>
                <w:szCs w:val="20"/>
              </w:rPr>
              <w:t>常見</w:t>
            </w:r>
            <w:r w:rsidRPr="0080335B">
              <w:rPr>
                <w:rFonts w:hint="eastAsia"/>
                <w:sz w:val="20"/>
                <w:szCs w:val="20"/>
              </w:rPr>
              <w:t>天文氣象。</w:t>
            </w:r>
          </w:p>
        </w:tc>
        <w:tc>
          <w:tcPr>
            <w:tcW w:w="4352" w:type="dxa"/>
          </w:tcPr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1.教師搭配教學電子書，播放「看卡通學臺語動畫」讓學生欣賞。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教師問學生：「恁敢有看過月娘？」（你們有看過月亮嗎？）請學生發表意見，接著再問：「咱會佇日時抑是暗時看著月娘？」（我們會在白天或晚上看到月亮？）「舊曆十五的月娘有啥物無仝？」（農曆十五的月亮有什麼不同？）藉此進入本課課文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3.教師播放教學電子書之課文情境圖，問學生從圖上看到什麼？請學生自由發表意見。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4.播放CD1或電子書，帶領學生聆聽、朗誦本課課文。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5.教師講解課文內容，並請學生再朗誦數次。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6.播放CD1，教導學生演唱本課歌曲。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活動～歡樂動一動:教師播放課程教學律動DVD，教導學生課文律動動作，請學生隨著歌曲一同做律動，教師也可請學生開口唱，藉此熟悉本課課文。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7.搭配教學電子書，複習本堂課所學。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8.參考「教學補給站」，播放CD1或電子書，進行「造詞練習」和「句型練習」。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課程教學律動DVD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唱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律動表演</w:t>
            </w:r>
          </w:p>
        </w:tc>
        <w:tc>
          <w:tcPr>
            <w:tcW w:w="1647" w:type="dxa"/>
          </w:tcPr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2417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九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4/</w:t>
            </w:r>
            <w:r w:rsidR="0022293F">
              <w:rPr>
                <w:sz w:val="20"/>
                <w:szCs w:val="20"/>
              </w:rPr>
              <w:t>9</w:t>
            </w:r>
            <w:r w:rsidRPr="006F79BD">
              <w:rPr>
                <w:sz w:val="20"/>
                <w:szCs w:val="20"/>
              </w:rPr>
              <w:t>-4/1</w:t>
            </w:r>
            <w:r w:rsidR="0022293F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3.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月娘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5437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E25C30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E25C30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E25C30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2-1-1-1運用五官觀察自然現象，察覺各種自然現象的狀態與狀態變化，用適當的語彙來描述所見所聞。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學會</w:t>
            </w:r>
            <w:r w:rsidR="007E632B">
              <w:rPr>
                <w:rFonts w:hint="eastAsia"/>
                <w:sz w:val="20"/>
                <w:szCs w:val="20"/>
              </w:rPr>
              <w:t>常見</w:t>
            </w:r>
            <w:r w:rsidRPr="0080335B">
              <w:rPr>
                <w:sz w:val="20"/>
                <w:szCs w:val="20"/>
              </w:rPr>
              <w:t>天</w:t>
            </w:r>
            <w:r w:rsidRPr="0080335B">
              <w:rPr>
                <w:rFonts w:hint="eastAsia"/>
                <w:sz w:val="20"/>
                <w:szCs w:val="20"/>
              </w:rPr>
              <w:t>文氣象</w:t>
            </w:r>
            <w:r w:rsidRPr="0080335B">
              <w:rPr>
                <w:sz w:val="20"/>
                <w:szCs w:val="20"/>
              </w:rPr>
              <w:t>的閩南語說法。</w:t>
            </w:r>
          </w:p>
        </w:tc>
        <w:tc>
          <w:tcPr>
            <w:tcW w:w="4352" w:type="dxa"/>
          </w:tcPr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1.教師問學生：「恁敢有看過彩色的虹？」（你們有看過彩虹嗎？）「虹佇啥物時陣會出現？」（彩虹在什麼時候會出現？）請學生發表意見，藉此進入本課「天文氣象」的語詞教學。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2.教師播放CD1或電子書，讓學生聆聽、念誦語詞。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3.利用書後圖卡，以圖片反問學生該天文氣象的閩南語說法。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4.播放CD1或電子書，讓學生聆聽「語詞造句」。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5.搭配電子書的「語詞遊戲」，讓學生藉由遊戲享受學習的樂趣。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6活動～我愛大自然:教師可事先蒐集一些天文方面的資料或相關故事，於課堂上補充。或將全班分成數組，引導各組查詢與天文有關的資料，並上臺發表。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7.揭示播放CD1或電子書，讓學生聆聽「講看覓」。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8.詢問學生是否了解對話內容？請學生舉手回答後，教師講解內容。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9.參考「教學補給站」，補充介紹和天文相關的俗語。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10.搭配教學電子書，複習本堂課所學。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11.搭配教學電子書，播放「影音動畫」讓學生欣賞。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天文相關資料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報告評量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</w:tc>
        <w:tc>
          <w:tcPr>
            <w:tcW w:w="1647" w:type="dxa"/>
          </w:tcPr>
          <w:p w:rsidR="000A1E17" w:rsidRPr="0080335B" w:rsidRDefault="000A1E17" w:rsidP="0052417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666EB1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7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4/1</w:t>
            </w:r>
            <w:r w:rsidR="0022293F">
              <w:rPr>
                <w:sz w:val="20"/>
                <w:szCs w:val="20"/>
              </w:rPr>
              <w:t>6</w:t>
            </w:r>
            <w:r w:rsidRPr="006F79BD">
              <w:rPr>
                <w:sz w:val="20"/>
                <w:szCs w:val="20"/>
              </w:rPr>
              <w:t>-4/2</w:t>
            </w:r>
            <w:r w:rsidR="0022293F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3.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月娘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5437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2能運用閩南語進行簡單對話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3-1-1表現簡單的全身性身體活動。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E25C30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E25C30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2-1-1-1運用五官觀察自然現象，察覺各種自然現象的狀態與狀態變化，用適當的語彙來描述所見所聞。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能學會和天文現象相關的歇後語。</w:t>
            </w:r>
          </w:p>
        </w:tc>
        <w:tc>
          <w:tcPr>
            <w:tcW w:w="4352" w:type="dxa"/>
          </w:tcPr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1.請全班先闔上課本，教師再問學生還記得本課教過哪些語詞，請學生舉手回答。最後教師再請學生打開課本，帶領學生複習本課所學語詞。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2.播放CD1或電子書，指導學生聆聽「臆謎猜」。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3.教師講解謎語，詢問學生是否知道答案？請學生舉手回答後再公布答案。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4.參考備課用書「教學補給站」，播放CD1或電子書，請學生聆聽「謎猜」後，教師再進行講解。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5.參考備課用書第136頁，指導學生完成學習單。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6.播放CD1或電子書，請學生聆聽「聽看覓」後作答。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7.教師公布答案，並和學生進行討論。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8.播放CD1或電子書，請學生聆聽「練習」後，分組討論作答。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9.請各組派代表上臺發表答案，並說明理由，教師再公布答案。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活動～猜天文現象:全班分兩組，其中一組先派一人上臺，教師給他答案，例「天星」（星星），由臺下同一組同學來問問題，例如：「日時敢看會著？」（白天看得到嗎？）（不可以直接問天文氣象名稱）臺上同學只能以點頭或搖頭回答問題，臺下只有一次說答案的機會。教師可以計算從問問題到說出正確答案，共花了多少時間，看哪一組比較快？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11.搭配教學電子書，複習本堂課所學。</w:t>
            </w:r>
          </w:p>
          <w:p w:rsidR="000A1E17" w:rsidRPr="0080335B" w:rsidRDefault="000A1E17" w:rsidP="00376ED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12.參考「教學補給站」，介紹與天文有關的歇後語。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學習單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  <w:p w:rsidR="000A1E17" w:rsidRPr="0080335B" w:rsidRDefault="000A1E17" w:rsidP="005E1ED8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52417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554375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7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4/2</w:t>
            </w:r>
            <w:r w:rsidR="0022293F">
              <w:rPr>
                <w:sz w:val="20"/>
                <w:szCs w:val="20"/>
              </w:rPr>
              <w:t>3</w:t>
            </w:r>
            <w:r w:rsidRPr="006F79BD">
              <w:rPr>
                <w:sz w:val="20"/>
                <w:szCs w:val="20"/>
              </w:rPr>
              <w:t>-4/</w:t>
            </w:r>
            <w:r w:rsidR="0022293F">
              <w:rPr>
                <w:sz w:val="20"/>
                <w:szCs w:val="20"/>
              </w:rPr>
              <w:t>29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80335B">
              <w:rPr>
                <w:rFonts w:ascii="新細明體" w:hAnsi="新細明體"/>
                <w:sz w:val="20"/>
                <w:szCs w:val="20"/>
              </w:rPr>
              <w:t>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5437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藝術與人文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2-1-1-1運用五官觀察自然現象，察覺各種自然現象的狀態與狀態變化。用適當的語彙來描述所見所聞。運用現成的表格、圖表來表達觀察的資料。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0B5512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1-1以五官知覺探索生活，察覺事物及環境的特性與變化。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認識</w:t>
            </w:r>
            <w:r w:rsidR="00B953C4">
              <w:rPr>
                <w:rFonts w:hint="eastAsia"/>
                <w:sz w:val="20"/>
                <w:szCs w:val="20"/>
              </w:rPr>
              <w:t>常見</w:t>
            </w:r>
            <w:r w:rsidRPr="0080335B">
              <w:rPr>
                <w:sz w:val="20"/>
                <w:szCs w:val="20"/>
              </w:rPr>
              <w:t>天氣。</w:t>
            </w:r>
          </w:p>
        </w:tc>
        <w:tc>
          <w:tcPr>
            <w:tcW w:w="4352" w:type="dxa"/>
          </w:tcPr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1.教師搭配教學電子書，播放「看卡通學臺語動畫」讓學生欣賞。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2.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教師拿出雨傘問學生：「啥物時陣會用著這个物件？」（什麼時候會用到這個東西？）以引導學生回答：「落雨天。」（雨天。）或「好天。」（晴天。）教師可再問學生：「今仔日的天氣按怎？」（今天的天氣怎樣？）待學生回答後，告訴他們該天氣的閩南語說法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3.教師播放教學電子書之課文情境圖，問學生從圖上看到什麼？請學生發表意見。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4.播放CD1或電子書，請學生聆聽、念誦課文後，再問學生是否了解課文大意？請學生發表意見。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5.帶領學生念誦本課課文，並逐句講解。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6.播放CD1或電子書，教導學生演唱本課歌曲。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活動～歡樂動一動:教師播放課程教學律動DVD，教導學生課文律動動作，請學生隨著歌曲一同做律動，教師也可請學生開口唱，藉此熟悉本課課文。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7.搭配教學電子書，複習本堂課所學。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8.參考「教學補給站」，播放CD1或電子書，進行「造詞練習」和「句型練習」。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autoSpaceDE w:val="0"/>
              <w:autoSpaceDN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課程教學律動DVD</w:t>
            </w:r>
          </w:p>
          <w:p w:rsidR="000A1E17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B953C4" w:rsidRPr="0080335B" w:rsidRDefault="00B953C4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雨傘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唱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律動表演</w:t>
            </w:r>
          </w:p>
          <w:p w:rsidR="000A1E17" w:rsidRPr="0080335B" w:rsidRDefault="000A1E17" w:rsidP="005E1ED8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</w:tc>
        <w:tc>
          <w:tcPr>
            <w:tcW w:w="1647" w:type="dxa"/>
          </w:tcPr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4-1-1能以語言、文字或圖畫等表達自己對自然體驗或環境保護的想法。</w:t>
            </w:r>
          </w:p>
          <w:p w:rsidR="000A1E17" w:rsidRPr="0080335B" w:rsidRDefault="000A1E17" w:rsidP="00875545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67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</w:t>
            </w:r>
          </w:p>
        </w:tc>
        <w:tc>
          <w:tcPr>
            <w:tcW w:w="397" w:type="dxa"/>
          </w:tcPr>
          <w:p w:rsidR="000A1E17" w:rsidRPr="006F79BD" w:rsidRDefault="0022293F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</w:rPr>
              <w:t>4/30</w:t>
            </w:r>
            <w:r w:rsidR="000A1E17" w:rsidRPr="006F79BD">
              <w:rPr>
                <w:sz w:val="20"/>
                <w:szCs w:val="20"/>
              </w:rPr>
              <w:t>-5/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80335B">
              <w:rPr>
                <w:rFonts w:ascii="新細明體" w:hAnsi="新細明體"/>
                <w:sz w:val="20"/>
                <w:szCs w:val="20"/>
              </w:rPr>
              <w:t>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A003D6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藝術與人文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2-1-1-1運用五官觀察自然現象，察覺各種自然現象的狀態與狀態變化。用適當的語彙來描述所見所聞。運用現成的表格、圖表來表達觀察的資料。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1-1以五官知覺探索生活，察覺事物及環境的特性與變化。</w:t>
            </w:r>
          </w:p>
        </w:tc>
        <w:tc>
          <w:tcPr>
            <w:tcW w:w="397" w:type="dxa"/>
          </w:tcPr>
          <w:p w:rsidR="000A1E17" w:rsidRPr="0080335B" w:rsidRDefault="000A1E17" w:rsidP="00BC170B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學會</w:t>
            </w:r>
            <w:r w:rsidR="00BC170B">
              <w:rPr>
                <w:rFonts w:hint="eastAsia"/>
                <w:sz w:val="20"/>
                <w:szCs w:val="20"/>
              </w:rPr>
              <w:t>常見</w:t>
            </w:r>
            <w:r w:rsidRPr="0080335B">
              <w:rPr>
                <w:rFonts w:hint="eastAsia"/>
                <w:sz w:val="20"/>
                <w:szCs w:val="20"/>
              </w:rPr>
              <w:t>天氣的閩南語說法。</w:t>
            </w:r>
          </w:p>
        </w:tc>
        <w:tc>
          <w:tcPr>
            <w:tcW w:w="4352" w:type="dxa"/>
          </w:tcPr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1.教師問學生知道哪幾種天氣型態？不同的天氣各具有什麼特色？請學生舉手發表意見。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2.播放CD1或電子書，讓學生聆聽、念誦本課語詞。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3.教師帶領學生念誦本課語詞，指導正確發音，並同時講解語詞。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4.利用書後圖卡，以圖反問學生該語詞的念法。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5.播放CD1或電子書，指導學生聆聽「語詞造句」，並鼓勵學生發表造句。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6.搭配電子書的「語詞遊戲」，讓學生藉由遊戲享受學習的樂趣。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7.活動～氣象專家:教師可以讓學生想想看，天氣可分成多少種類？每一種天氣又應該如何增添或減少衣物的穿著？有什麼應該注意的？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8.播放CD1或電子書，讓學生仔細聆聽並念誦「臆謎猜」。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9.詢問學生是否了解謎面的含義，請學生發表意見，教師再進行講解。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10.活動～我是大明星:由教師任意說出一種天氣，然後引導學生表演該天氣的狀態。例如：好天（晴天），學生可用搧風、揮汗或吐舌頭來表示，看誰表演得最生動有趣。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11.搭配教學電子書，複習本堂課所學。</w:t>
            </w:r>
          </w:p>
          <w:p w:rsidR="000A1E17" w:rsidRPr="0080335B" w:rsidRDefault="000A1E17" w:rsidP="007E2755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12.參考「教學補給站」，介紹其他和天氣有關的語詞以及俗語。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</w:tc>
        <w:tc>
          <w:tcPr>
            <w:tcW w:w="1647" w:type="dxa"/>
          </w:tcPr>
          <w:p w:rsidR="000A1E17" w:rsidRPr="0080335B" w:rsidRDefault="000A1E17" w:rsidP="00720283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720283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4-1-1能以語言、文字或圖畫等表達自己對自然體驗或環境保護的想法。</w:t>
            </w:r>
          </w:p>
          <w:p w:rsidR="000A1E17" w:rsidRPr="0080335B" w:rsidRDefault="000A1E17" w:rsidP="0053730B">
            <w:pPr>
              <w:pStyle w:val="1-1-1"/>
              <w:autoSpaceDE w:val="0"/>
              <w:autoSpaceDN w:val="0"/>
              <w:spacing w:line="240" w:lineRule="auto"/>
              <w:ind w:left="0" w:firstLine="0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三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5/</w:t>
            </w:r>
            <w:r w:rsidR="0022293F">
              <w:rPr>
                <w:sz w:val="20"/>
                <w:szCs w:val="20"/>
              </w:rPr>
              <w:t>4</w:t>
            </w:r>
            <w:r w:rsidRPr="006F79BD">
              <w:rPr>
                <w:sz w:val="20"/>
                <w:szCs w:val="20"/>
              </w:rPr>
              <w:t>-5/1</w:t>
            </w:r>
            <w:r w:rsidR="0022293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80335B">
              <w:rPr>
                <w:rFonts w:ascii="新細明體" w:hAnsi="新細明體"/>
                <w:sz w:val="20"/>
                <w:szCs w:val="20"/>
              </w:rPr>
              <w:t>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-1-1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能說出日常生活中的基本語詞及簡短語句。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藝術與人文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2-1-1-1運用五官觀察自然現象，察覺各種自然現象的狀態與狀態變化。用適當的語彙來描述所見所聞。運用現成的表格、圖表來表達觀察的資料。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1-1以五官知覺探索生活，察覺事物及環境的特性與變化。</w:t>
            </w:r>
          </w:p>
        </w:tc>
        <w:tc>
          <w:tcPr>
            <w:tcW w:w="397" w:type="dxa"/>
          </w:tcPr>
          <w:p w:rsidR="000A1E17" w:rsidRPr="0080335B" w:rsidRDefault="000A1E17" w:rsidP="00E560A7">
            <w:pPr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能</w:t>
            </w:r>
            <w:r w:rsidRPr="0080335B">
              <w:rPr>
                <w:rFonts w:hint="eastAsia"/>
                <w:sz w:val="20"/>
                <w:szCs w:val="20"/>
              </w:rPr>
              <w:t>學會和天氣相關的歇後語。</w:t>
            </w:r>
          </w:p>
        </w:tc>
        <w:tc>
          <w:tcPr>
            <w:tcW w:w="4352" w:type="dxa"/>
          </w:tcPr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：「咱會佇日時抑是暗時看著日頭？」（我們會在白天或是晚上看到太陽？）請學生發表意見，接著再問：「日頭是對東爿抑是對西爿出來的？」（太陽是從東邊還是從西邊出來的？）藉此進入本堂課程教學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2.播放CD1或電子書，請學生仔細聆聽並念誦「孽譎仔話」，教師再進行講解。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3.參考「教學補給站」，介紹其他和天氣相關的歇後語。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4.參考備課用書第137頁，指導學生完成學習單。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5.播放CD1或電子書，請學生聆聽「聽看覓」後作答。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6.教師公布答案並進行講解。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7.播放CD1或電子書，讓學生聆聽「練習」後作答。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8.教師公布答案，並帶領學生念誦正確答案。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9.教師先帶領學生複習第三、四課所學語詞，再搭配電子書的「單元遊戲」，讓學生藉由遊戲享受學習的樂趣。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10.活動～天氣面面觀:教師可以告訴學生各種天氣形成的原因，讓他們觀察天氣狀況並畫下來，再上臺發表。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11.搭配教學電子書，複習本堂課所學。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12.參考「教學補給站」，介紹與天氣有關的謎語。</w:t>
            </w:r>
          </w:p>
          <w:p w:rsidR="000A1E17" w:rsidRPr="0080335B" w:rsidRDefault="000A1E17" w:rsidP="00CE7DA3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13.活動～氣象播報員:教師可指導學生扮演「氣象播報員」，讓學生拿著自製的麥克風，任選一種天氣來播報，最後可票選出最佳播報員及最有創意的麥克風。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學習單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色筆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自製的麥克風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歌曲演唱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繪畫評量</w:t>
            </w:r>
          </w:p>
        </w:tc>
        <w:tc>
          <w:tcPr>
            <w:tcW w:w="1647" w:type="dxa"/>
          </w:tcPr>
          <w:p w:rsidR="000A1E17" w:rsidRPr="0080335B" w:rsidRDefault="000A1E17" w:rsidP="00720283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720283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4-1-1能以語言、文字或圖畫等表達自己對自然體驗或環境保護的想法。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67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5/1</w:t>
            </w:r>
            <w:r w:rsidR="0022293F">
              <w:rPr>
                <w:sz w:val="20"/>
                <w:szCs w:val="20"/>
              </w:rPr>
              <w:t>4</w:t>
            </w:r>
            <w:r w:rsidRPr="006F79BD">
              <w:rPr>
                <w:sz w:val="20"/>
                <w:szCs w:val="20"/>
              </w:rPr>
              <w:t>-5/2</w:t>
            </w:r>
            <w:r w:rsidR="0022293F">
              <w:rPr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二、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80335B">
              <w:rPr>
                <w:rFonts w:ascii="新細明體" w:hAnsi="新細明體"/>
                <w:sz w:val="20"/>
                <w:szCs w:val="20"/>
              </w:rPr>
              <w:t>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D1530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1-1-1能聽懂日常生活中的簡短語句。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藝術與人文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自然與生活科技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2-1-1-1運用五官觀察自然現象，察覺各種自然現象的狀態與狀態變化。用適當的語彙來描述所見所聞。運用現成的表格、圖表來表達觀察的資料。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6862F9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1-1以五官知覺探索生活，察覺事物及環境的特性與變化。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能複習第二單元所學。</w:t>
            </w:r>
          </w:p>
        </w:tc>
        <w:tc>
          <w:tcPr>
            <w:tcW w:w="4352" w:type="dxa"/>
          </w:tcPr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1.教師可以問學生最喜歡什麼樣的天氣？為什麼？此外，教師也可以讓學生說說看，在不同的天氣分別喜歡做什麼樣的事情？請學生舉手回答。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2.播放CD1或電子書，請學生聆聽「複習2之1」後，分組討論答案。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3.教師問學生正確答案為何，請各組派代表回答後，教師再公布答案。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活動～背後的玄機:教師事先準備好第3、4課所要複習的圖卡，並將這些圖卡貼在不同學生的背後，但是不告知其內容。每人須設法看到其他同學背後的圖卡，同時也要避免自己背後的圖卡被別人看到。在限定的時間內偷看到越多圖卡者，分數便越高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5.播放CD1或電子書，請學生聆聽「複習2之2」。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6.依序詢問圖片相關問題，請學生回答，並指導學生盡量以完整的句子表達。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7.播放CD1或電子書，請學生聆聽故事「看圖聽故事」。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8.請學生舉手回答故事大意，教師再依圖示講解內容。</w:t>
            </w:r>
          </w:p>
          <w:p w:rsidR="000A1E17" w:rsidRPr="0080335B" w:rsidRDefault="000A1E17" w:rsidP="00376ED5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9.搭配教學電子書，複習本堂課所學。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720283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720283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4-1-1能以語言、文字或圖畫等表達自己對自然體驗或環境保護的想法。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963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五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5/2</w:t>
            </w:r>
            <w:r w:rsidR="0022293F">
              <w:rPr>
                <w:sz w:val="20"/>
                <w:szCs w:val="20"/>
              </w:rPr>
              <w:t>1</w:t>
            </w:r>
            <w:r w:rsidRPr="006F79BD">
              <w:rPr>
                <w:sz w:val="20"/>
                <w:szCs w:val="20"/>
              </w:rPr>
              <w:t>-5/2</w:t>
            </w:r>
            <w:r w:rsidR="0022293F"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三、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 w:rsidP="003B5137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5.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高鐵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8641FC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8641FC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8641FC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1-1-3能運用視聽媒材提升聆聽的能力。</w:t>
            </w:r>
          </w:p>
          <w:p w:rsidR="000A1E17" w:rsidRPr="0080335B" w:rsidRDefault="000A1E17" w:rsidP="008641FC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8641FC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-1-1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能說出日常生活中的基本語詞及簡短語句。</w:t>
            </w:r>
          </w:p>
          <w:p w:rsidR="000A1E17" w:rsidRPr="0080335B" w:rsidRDefault="000A1E17" w:rsidP="006F37ED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4能念唱童謠，並以簡單的語句複述所聽到的故事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F37ED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80335B">
              <w:rPr>
                <w:rFonts w:ascii="新細明體" w:hAnsi="新細明體"/>
                <w:sz w:val="20"/>
                <w:szCs w:val="20"/>
              </w:rPr>
              <w:t>-1-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7能養成樂意說閩南語的態度與習慣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687BA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687BA2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0A371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0A371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0A371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0A371E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認識</w:t>
            </w:r>
            <w:r w:rsidR="009223CA">
              <w:rPr>
                <w:rFonts w:hint="eastAsia"/>
                <w:sz w:val="20"/>
                <w:szCs w:val="20"/>
              </w:rPr>
              <w:t>常見</w:t>
            </w:r>
            <w:r w:rsidRPr="0080335B">
              <w:rPr>
                <w:sz w:val="20"/>
                <w:szCs w:val="20"/>
              </w:rPr>
              <w:t>的交通工具。</w:t>
            </w:r>
          </w:p>
        </w:tc>
        <w:tc>
          <w:tcPr>
            <w:tcW w:w="4352" w:type="dxa"/>
          </w:tcPr>
          <w:p w:rsidR="000A1E17" w:rsidRPr="0080335B" w:rsidRDefault="000A1E17" w:rsidP="00680469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1.</w:t>
            </w:r>
            <w:r w:rsidRPr="0080335B">
              <w:rPr>
                <w:rFonts w:ascii="新細明體" w:hAnsi="新細明體"/>
                <w:sz w:val="20"/>
                <w:szCs w:val="20"/>
              </w:rPr>
              <w:t>教師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搭配</w:t>
            </w:r>
            <w:r w:rsidRPr="0080335B">
              <w:rPr>
                <w:rFonts w:hint="eastAsia"/>
                <w:sz w:val="20"/>
                <w:szCs w:val="20"/>
              </w:rPr>
              <w:t>教學電子書，播放「看卡通學臺語動畫」讓學生欣賞。</w:t>
            </w:r>
          </w:p>
          <w:p w:rsidR="000A1E17" w:rsidRPr="0080335B" w:rsidRDefault="000A1E17" w:rsidP="00680469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2.教師問學生：「恁敢有坐過高鐵？」（你們搭乘過高鐵嗎？）請學生舉手回答，由此帶入本課課文。</w:t>
            </w:r>
          </w:p>
          <w:p w:rsidR="000A1E17" w:rsidRPr="0080335B" w:rsidRDefault="000A1E17" w:rsidP="00680469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80335B">
              <w:rPr>
                <w:rFonts w:hint="eastAsia"/>
                <w:sz w:val="20"/>
                <w:szCs w:val="20"/>
              </w:rPr>
              <w:t>播放教學電子書之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課文情境圖，詢問學生圖片相關問題，請學生發表意見。</w:t>
            </w:r>
          </w:p>
          <w:p w:rsidR="000A1E17" w:rsidRPr="0080335B" w:rsidRDefault="000A1E17" w:rsidP="00680469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</w:t>
            </w:r>
            <w:r w:rsidRPr="0080335B">
              <w:rPr>
                <w:rFonts w:ascii="新細明體" w:hAnsi="新細明體" w:cs="華康細圓體" w:hint="eastAsia"/>
                <w:sz w:val="20"/>
                <w:szCs w:val="20"/>
              </w:rPr>
              <w:t>2或電子書，讓學生聆聽、朗誦課文。</w:t>
            </w:r>
          </w:p>
          <w:p w:rsidR="000A1E17" w:rsidRPr="0080335B" w:rsidRDefault="000A1E17" w:rsidP="00523086">
            <w:pPr>
              <w:autoSpaceDE w:val="0"/>
              <w:autoSpaceDN w:val="0"/>
              <w:ind w:left="200" w:hanging="20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5.教師講解課文內容，並解釋語詞。</w:t>
            </w:r>
          </w:p>
          <w:p w:rsidR="000A1E17" w:rsidRPr="0080335B" w:rsidRDefault="000A1E17" w:rsidP="00680469">
            <w:pPr>
              <w:autoSpaceDE w:val="0"/>
              <w:autoSpaceDN w:val="0"/>
              <w:rPr>
                <w:rFonts w:ascii="新細明體" w:hAnsi="新細明體" w:cs="華康細圓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</w:t>
            </w:r>
            <w:r w:rsidRPr="0080335B">
              <w:rPr>
                <w:rFonts w:ascii="新細明體" w:hAnsi="新細明體" w:cs="華康細圓體" w:hint="eastAsia"/>
                <w:sz w:val="20"/>
                <w:szCs w:val="20"/>
              </w:rPr>
              <w:t>2或電子書，帶領學生學唱本課歌曲。</w:t>
            </w:r>
          </w:p>
          <w:p w:rsidR="000A1E17" w:rsidRPr="0080335B" w:rsidRDefault="000A1E17" w:rsidP="00680469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7.活動～歡樂動一動:教師播放課程教學律動</w:t>
            </w:r>
            <w:r w:rsidRPr="0080335B">
              <w:rPr>
                <w:rFonts w:ascii="新細明體" w:hAnsi="新細明體"/>
                <w:sz w:val="20"/>
                <w:szCs w:val="20"/>
              </w:rPr>
              <w:t>DVD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，教導學生課文律動動作，請學生隨著歌曲一同做律動，教師也可請學生開口唱，藉此熟悉本課課文。</w:t>
            </w:r>
          </w:p>
          <w:p w:rsidR="000A1E17" w:rsidRPr="0080335B" w:rsidRDefault="000A1E17" w:rsidP="00680469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8</w:t>
            </w:r>
            <w:r w:rsidRPr="0080335B">
              <w:rPr>
                <w:sz w:val="20"/>
                <w:szCs w:val="20"/>
              </w:rPr>
              <w:t>.</w:t>
            </w:r>
            <w:r w:rsidRPr="0080335B">
              <w:rPr>
                <w:rFonts w:hint="eastAsia"/>
                <w:sz w:val="20"/>
                <w:szCs w:val="20"/>
              </w:rPr>
              <w:t>搭配教學電子書，複習本堂課所學。</w:t>
            </w:r>
          </w:p>
          <w:p w:rsidR="000A1E17" w:rsidRPr="0080335B" w:rsidRDefault="000A1E17" w:rsidP="00680469">
            <w:pPr>
              <w:pStyle w:val="a9"/>
              <w:rPr>
                <w:rFonts w:hint="eastAsia"/>
                <w:sz w:val="20"/>
                <w:szCs w:val="20"/>
              </w:rPr>
            </w:pPr>
            <w:r w:rsidRPr="0080335B">
              <w:rPr>
                <w:rFonts w:eastAsia="新細明體" w:hint="eastAsia"/>
                <w:sz w:val="20"/>
                <w:szCs w:val="20"/>
              </w:rPr>
              <w:t>9</w:t>
            </w:r>
            <w:r w:rsidRPr="0080335B">
              <w:rPr>
                <w:rFonts w:eastAsia="新細明體"/>
                <w:sz w:val="20"/>
                <w:szCs w:val="20"/>
              </w:rPr>
              <w:t>.</w:t>
            </w:r>
            <w:r w:rsidRPr="0080335B">
              <w:rPr>
                <w:rFonts w:eastAsia="新細明體"/>
                <w:sz w:val="20"/>
                <w:szCs w:val="20"/>
              </w:rPr>
              <w:t>參</w:t>
            </w:r>
            <w:r w:rsidRPr="0080335B">
              <w:rPr>
                <w:rFonts w:eastAsia="新細明體" w:hint="eastAsia"/>
                <w:sz w:val="20"/>
                <w:szCs w:val="20"/>
              </w:rPr>
              <w:t>考「教學補給站」，播放</w:t>
            </w:r>
            <w:r w:rsidRPr="0080335B">
              <w:rPr>
                <w:rFonts w:eastAsia="新細明體"/>
                <w:sz w:val="20"/>
                <w:szCs w:val="20"/>
              </w:rPr>
              <w:t>CD</w:t>
            </w:r>
            <w:r w:rsidRPr="0080335B">
              <w:rPr>
                <w:rFonts w:eastAsia="新細明體" w:cs="華康細圓體" w:hint="eastAsia"/>
                <w:sz w:val="20"/>
                <w:szCs w:val="20"/>
              </w:rPr>
              <w:t>2</w:t>
            </w:r>
            <w:r w:rsidRPr="0080335B">
              <w:rPr>
                <w:rFonts w:eastAsia="新細明體" w:cs="華康細圓體" w:hint="eastAsia"/>
                <w:sz w:val="20"/>
                <w:szCs w:val="20"/>
              </w:rPr>
              <w:t>或電子書</w:t>
            </w:r>
            <w:r w:rsidRPr="0080335B">
              <w:rPr>
                <w:rFonts w:eastAsia="新細明體" w:hint="eastAsia"/>
                <w:sz w:val="20"/>
                <w:szCs w:val="20"/>
              </w:rPr>
              <w:t>，進行「造詞練習」和「句型練習」。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</w:t>
            </w:r>
            <w:r w:rsidRPr="0080335B">
              <w:rPr>
                <w:rFonts w:ascii="新細明體" w:hAnsi="新細明體"/>
                <w:sz w:val="20"/>
                <w:szCs w:val="20"/>
              </w:rPr>
              <w:t>CD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</w:t>
            </w:r>
            <w:r w:rsidRPr="0080335B">
              <w:rPr>
                <w:rFonts w:ascii="新細明體" w:hAnsi="新細明體"/>
                <w:sz w:val="20"/>
                <w:szCs w:val="20"/>
              </w:rPr>
              <w:t>DVD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hint="eastAsia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聽力測驗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歌曲演唱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律動表演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676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六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5/2</w:t>
            </w:r>
            <w:r w:rsidR="0022293F">
              <w:rPr>
                <w:sz w:val="20"/>
                <w:szCs w:val="20"/>
              </w:rPr>
              <w:t>8</w:t>
            </w:r>
            <w:r w:rsidRPr="006F79BD">
              <w:rPr>
                <w:sz w:val="20"/>
                <w:szCs w:val="20"/>
              </w:rPr>
              <w:t>-6/</w:t>
            </w:r>
            <w:r w:rsidR="0022293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三、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5.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高鐵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E705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2-1-2能運用閩南語進行簡單對話。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sz w:val="20"/>
                <w:szCs w:val="20"/>
              </w:rPr>
            </w:pPr>
            <w:r w:rsidRPr="0080335B">
              <w:rPr>
                <w:sz w:val="20"/>
                <w:szCs w:val="20"/>
              </w:rPr>
              <w:t>學會</w:t>
            </w:r>
            <w:r w:rsidR="009223CA">
              <w:rPr>
                <w:rFonts w:hint="eastAsia"/>
                <w:sz w:val="20"/>
                <w:szCs w:val="20"/>
              </w:rPr>
              <w:t>常見</w:t>
            </w:r>
            <w:r w:rsidRPr="0080335B">
              <w:rPr>
                <w:sz w:val="20"/>
                <w:szCs w:val="20"/>
              </w:rPr>
              <w:t>交通工具的閩南語說法。</w:t>
            </w:r>
          </w:p>
        </w:tc>
        <w:tc>
          <w:tcPr>
            <w:tcW w:w="4352" w:type="dxa"/>
          </w:tcPr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1.教師問學生：「恁有坐過啥物交通工具？」（你們搭乘過什麼交通工具？）「恁上愛坐佗一種交通工具？」（你們最喜歡搭乘哪一種交通工具？）請學生舉手回答，分享自己的經驗。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2.播放CD2或電子書，讓學生聆聽、念誦本課語詞。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3.講解本課語詞，並和學生分享搭乘交通工具的經驗。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4.播放CD2或電子書，讓學生聆聽「語詞造句」。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5.搭配電子書的「語詞遊戲」，讓學生藉由遊戲享受學習的樂趣。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6活動～交通工具總動員:將全班分兩組，各組推派一人上臺，由教師隨意抽出一張交通工具圖卡，學生則舉手搶答，答對得分。最後統計得分，由得分最高的組別獲勝。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7.播放CD2或電子書，讓學生仔細聆聽並念誦「臆謎猜」。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8.詢問學生是否了解謎面含義，請學生發表意見，教師再進行講解。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9.活動～比快慢:教師可以列出數種交通工具，讓學生憑經驗去判斷哪一種交通工具的速度最快，哪一種交通工具的速度最慢。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10.搭配教學電子書，複習本堂課所學。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11.參考「教學補給站」，介紹其他交通工具的閩南語說法，以及和交通工具有關的謎語。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411" w:type="dxa"/>
          </w:tcPr>
          <w:p w:rsidR="000A1E17" w:rsidRPr="0080335B" w:rsidRDefault="000A1E17" w:rsidP="004846DD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教用CD2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hint="eastAsia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聽力測驗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</w:tc>
        <w:tc>
          <w:tcPr>
            <w:tcW w:w="1647" w:type="dxa"/>
          </w:tcPr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9497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七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6/</w:t>
            </w:r>
            <w:r w:rsidR="0022293F">
              <w:rPr>
                <w:sz w:val="20"/>
                <w:szCs w:val="20"/>
              </w:rPr>
              <w:t>4</w:t>
            </w:r>
            <w:r w:rsidRPr="006F79BD">
              <w:rPr>
                <w:sz w:val="20"/>
                <w:szCs w:val="20"/>
              </w:rPr>
              <w:t>-6/1</w:t>
            </w:r>
            <w:r w:rsidR="0022293F">
              <w:rPr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三、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5.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高鐵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2-1-2能運用閩南語進行簡單對話。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397" w:type="dxa"/>
          </w:tcPr>
          <w:p w:rsidR="000A1E17" w:rsidRPr="0080335B" w:rsidRDefault="000A1E17" w:rsidP="0032625E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能學會和交通工具相關的俗語和囡仔歌。</w:t>
            </w:r>
          </w:p>
        </w:tc>
        <w:tc>
          <w:tcPr>
            <w:tcW w:w="4352" w:type="dxa"/>
          </w:tcPr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1.教師請學生先闔上課本，並利用書後圖卡，請學生看圖回答出該語詞的閩南語說法。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2.教師請學生舉手發表家中有哪些交通工具？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3.播放CD2或電子書，請學生聆聽「聽看覓」後作答。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4.教師公布答案，並和學生進行討論。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5.教師可請學生上臺模仿不同交通工具的聲音。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6.播放CD2或電子書，請學生聆聽「練習」後作答。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7.教師公布正確答案並進行解說。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8.教師指導學生將課本書後貼紙，貼到課本的答案框內。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9.教師先帶領學生複習第四、五課所學語詞，再搭配電子書的「單元遊戲」，讓學生藉由遊戲享受學習的樂趣。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10.參考備課用書第138頁，指導學生完成學習單。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11.參考「教學補給站」，介紹與交通工具有關的俗語。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12.播放CD2或電子書，帶領學生聆聽、朗誦課文，並解釋語詞。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13.播放CD2或電子書，教導學生演唱本課歌曲。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14.活動～歡樂動一動:教師播放課程教學律動DVD，教導學生課文律動動作，請學生隨著歌曲一同做律動，教師也可請學生開口唱，藉此熟悉本課課文。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15.搭配教學電子書，複習本堂課所學。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16.參考「教學補給站」，播放CD2或電子書，介紹和火車有關的囡仔歌。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w w:val="90"/>
                <w:sz w:val="20"/>
                <w:szCs w:val="20"/>
              </w:rPr>
              <w:t>17.活動～火車過山洞:由兩個人手牽手搭高形成山洞，其他人則以接龍的方式，把手搭在前一個人的肩上，依序鑽過山洞，一邊走一邊唱。當唱到「伊」時，手搭成的山洞便垮下來，但手不可以離開前一個人的肩膀。教師可以採分組比賽的方式，將學生分成兩組，兩組各派兩人到對方的位置搭山洞，反覆唱幾次歌之後，比比看哪一組被抓到的人比較多。</w:t>
            </w:r>
          </w:p>
          <w:p w:rsidR="000A1E17" w:rsidRPr="0080335B" w:rsidRDefault="000A1E17" w:rsidP="00680469">
            <w:pPr>
              <w:spacing w:line="0" w:lineRule="atLeast"/>
              <w:rPr>
                <w:rFonts w:ascii="新細明體" w:hAnsi="新細明體" w:hint="eastAsia"/>
                <w:w w:val="90"/>
                <w:sz w:val="20"/>
                <w:szCs w:val="20"/>
              </w:rPr>
            </w:pPr>
          </w:p>
        </w:tc>
        <w:tc>
          <w:tcPr>
            <w:tcW w:w="411" w:type="dxa"/>
          </w:tcPr>
          <w:p w:rsidR="000A1E17" w:rsidRPr="0080335B" w:rsidRDefault="000A1E17" w:rsidP="004846DD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圖卡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教用CD2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學習單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</w:t>
            </w:r>
            <w:r w:rsidRPr="0080335B">
              <w:rPr>
                <w:rFonts w:ascii="新細明體" w:hAnsi="新細明體"/>
                <w:sz w:val="20"/>
                <w:szCs w:val="20"/>
              </w:rPr>
              <w:t>DVD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歌曲演唱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律動表演</w:t>
            </w:r>
          </w:p>
          <w:p w:rsidR="000A1E17" w:rsidRPr="0080335B" w:rsidRDefault="000A1E17" w:rsidP="00E1287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</w:tc>
        <w:tc>
          <w:tcPr>
            <w:tcW w:w="1647" w:type="dxa"/>
          </w:tcPr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244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</w:t>
            </w:r>
          </w:p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八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6/1</w:t>
            </w:r>
            <w:r w:rsidR="0022293F">
              <w:rPr>
                <w:sz w:val="20"/>
                <w:szCs w:val="20"/>
              </w:rPr>
              <w:t>1</w:t>
            </w:r>
            <w:r w:rsidRPr="006F79BD">
              <w:rPr>
                <w:sz w:val="20"/>
                <w:szCs w:val="20"/>
              </w:rPr>
              <w:t>-6/1</w:t>
            </w:r>
            <w:r w:rsidR="0022293F"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</w:tcPr>
          <w:p w:rsidR="000A1E17" w:rsidRPr="0080335B" w:rsidRDefault="000A1E17" w:rsidP="007F3DED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三、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</w:tc>
        <w:tc>
          <w:tcPr>
            <w:tcW w:w="397" w:type="dxa"/>
          </w:tcPr>
          <w:p w:rsidR="000A1E17" w:rsidRPr="0080335B" w:rsidRDefault="000A1E17" w:rsidP="00F373EA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5.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高鐵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五、尊重、關懷與團隊合作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4B687C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閩南語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2-1-2能運用閩南語進行簡單對話。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4-1-1能基本的閩南語認讀能力。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1-1-2運用視覺、聽覺、動覺的藝術創作形式，表達自己的感受和想法。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0A1E17" w:rsidRPr="0080335B" w:rsidRDefault="000A1E17" w:rsidP="000A371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1-2透過各種媒材進行探索活動，喚起豐富的想像力，並體驗學習的樂趣。</w:t>
            </w:r>
          </w:p>
        </w:tc>
        <w:tc>
          <w:tcPr>
            <w:tcW w:w="397" w:type="dxa"/>
          </w:tcPr>
          <w:p w:rsidR="000A1E17" w:rsidRPr="0080335B" w:rsidRDefault="000A1E17" w:rsidP="004444F3">
            <w:pPr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能複習第三單元所學。</w:t>
            </w:r>
          </w:p>
        </w:tc>
        <w:tc>
          <w:tcPr>
            <w:tcW w:w="4352" w:type="dxa"/>
          </w:tcPr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1.教師問學生搭乘公車應注意哪些事項？待學生發表意見後，教師再做補充說明。並告知學生，不論開車或騎車，行車前必須做好車輛安全檢查，才能多一層安全保障。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2.播放CD2或電子書，讓學生聆聽「複習3」後，分組討論答案。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3.教師公布正確答案，並指導學生將答案貼到課本上。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4.請學生說出</w:t>
            </w:r>
            <w:r w:rsidR="006B51A1">
              <w:rPr>
                <w:rFonts w:ascii="新細明體" w:hAnsi="新細明體" w:hint="eastAsia"/>
                <w:sz w:val="18"/>
                <w:szCs w:val="20"/>
              </w:rPr>
              <w:t>「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複習3</w:t>
            </w:r>
            <w:r w:rsidR="006B51A1">
              <w:rPr>
                <w:rFonts w:ascii="新細明體" w:hAnsi="新細明體" w:hint="eastAsia"/>
                <w:sz w:val="20"/>
                <w:szCs w:val="20"/>
              </w:rPr>
              <w:t>」</w:t>
            </w:r>
            <w:r w:rsidRPr="0080335B">
              <w:rPr>
                <w:rFonts w:ascii="新細明體" w:hAnsi="新細明體" w:hint="eastAsia"/>
                <w:sz w:val="20"/>
                <w:szCs w:val="20"/>
              </w:rPr>
              <w:t>中的交通工具，藉此訓練學生閩南語口說能力。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5.搭配電子書的「臺語尋寶王」，讓學生藉由遊戲享受學習的樂趣。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6.播放CD2或電子書，讓學生聆聽「看圖聽故事」。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7.向學生提問本單元看圖聽故事相關問題，請學生回答。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8.活動～口耳相傳:將全班分成兩排，教師分別將交通工具語詞輕聲傳給各排的第一位學生，由兩排第一位學生依序輕聲將所聽到的語詞傳給下一位隊員，由兩排最後一位學生出來，說出所聽到的語詞。</w:t>
            </w:r>
          </w:p>
          <w:p w:rsidR="000A1E17" w:rsidRPr="0080335B" w:rsidRDefault="000A1E17" w:rsidP="00523086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9.搭配教學電子書，複習本單元課程。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教用CD2</w:t>
            </w:r>
          </w:p>
          <w:p w:rsidR="000A1E17" w:rsidRPr="0080335B" w:rsidRDefault="000A1E17" w:rsidP="007271BE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</w:tc>
        <w:tc>
          <w:tcPr>
            <w:tcW w:w="1053" w:type="dxa"/>
          </w:tcPr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聽力測驗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環境教育</w:t>
            </w:r>
          </w:p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1-1-1能運用五官觀察體驗、探究環境中的事物。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065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rFonts w:hint="eastAsia"/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6/1</w:t>
            </w:r>
            <w:r w:rsidR="0022293F">
              <w:rPr>
                <w:sz w:val="20"/>
                <w:szCs w:val="20"/>
              </w:rPr>
              <w:t>8</w:t>
            </w:r>
            <w:r w:rsidRPr="006F79BD">
              <w:rPr>
                <w:sz w:val="20"/>
                <w:szCs w:val="20"/>
              </w:rPr>
              <w:t>-6/2</w:t>
            </w:r>
            <w:r w:rsidR="0022293F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0A1E17" w:rsidRPr="0080335B" w:rsidRDefault="000A1E17" w:rsidP="008303B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傳統念謠</w:t>
            </w:r>
          </w:p>
        </w:tc>
        <w:tc>
          <w:tcPr>
            <w:tcW w:w="397" w:type="dxa"/>
          </w:tcPr>
          <w:p w:rsidR="000A1E17" w:rsidRPr="0080335B" w:rsidRDefault="000A1E17" w:rsidP="008303B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搖囡仔歌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七、規劃、組織與實踐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001264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1-1-1</w:t>
            </w:r>
            <w:r w:rsidRPr="0080335B">
              <w:rPr>
                <w:rFonts w:hint="eastAsia"/>
                <w:sz w:val="20"/>
                <w:szCs w:val="20"/>
              </w:rPr>
              <w:t>能聽懂日常生活中的簡短語句。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1-1-5能養成注意聆聽閩南語的態度與習慣。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2-1-2能運用閩南語進行簡單對話。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4-1-2能養成喜歡認讀閩南語讀物的態度與習慣。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0E08D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0A1E17" w:rsidRPr="0080335B" w:rsidRDefault="000A1E17" w:rsidP="000E08DE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1-1-4正確、安全、有效的使用工具或道具，從事藝術創作及展演活動。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綜合活動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1-1-3體會自己分內該做的事，並身體力行。</w:t>
            </w:r>
          </w:p>
          <w:p w:rsidR="000A1E17" w:rsidRPr="0080335B" w:rsidRDefault="000A1E17" w:rsidP="0088756A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 w:rsidP="0032625E">
            <w:pPr>
              <w:jc w:val="center"/>
              <w:rPr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能吟唱並欣賞傳統念謠「搖囡仔歌」。</w:t>
            </w:r>
          </w:p>
        </w:tc>
        <w:tc>
          <w:tcPr>
            <w:tcW w:w="4352" w:type="dxa"/>
          </w:tcPr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1.教師問學生：「恁敢捌睏袂去？」（你們曾經睡不著嗎？）請學生回答，接著再問：「後來恁是按怎睏去的？」（後來你們是如何睡著的？）請學生發表意見，藉此引起學生興趣。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2.播放教學電子書之課文情境圖，問學生在圖上看到什麼，請學生發表意見。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3.播放CD2或電子書，請學生聆聽、念誦課文後，教師再講解課文內容。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4.播放CD2或電子書，指導學生學唱本課歌曲。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5.活動～歡樂動一動:教師播放課程教學律動DVD，教導學生課文律動動作，請學生隨著歌曲一同做律動，教師也可請學生開口唱，藉此熟悉本課課文。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6.參考「教學補給站」，補充介紹和「囡仔」有關的俗語。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7.搭配教學電子書，複習本堂課所學。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8活動～我是小媽媽:教師讓學生從家裡帶來布偶娃娃，再讓學生學習邊唱〈搖囡仔歌〉邊哄小娃娃。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教用CD2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</w:t>
            </w:r>
            <w:r w:rsidRPr="0080335B">
              <w:rPr>
                <w:rFonts w:ascii="新細明體" w:hAnsi="新細明體"/>
                <w:sz w:val="20"/>
                <w:szCs w:val="20"/>
              </w:rPr>
              <w:t>DVD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布偶娃娃</w:t>
            </w:r>
          </w:p>
          <w:p w:rsidR="000A1E17" w:rsidRPr="0080335B" w:rsidRDefault="000A1E17" w:rsidP="00366A0C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53" w:type="dxa"/>
          </w:tcPr>
          <w:p w:rsidR="000A1E17" w:rsidRPr="0080335B" w:rsidRDefault="000A1E17" w:rsidP="008303B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聽力測驗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歌曲演唱</w:t>
            </w:r>
          </w:p>
          <w:p w:rsidR="000A1E17" w:rsidRPr="0080335B" w:rsidRDefault="000A1E17" w:rsidP="004E298F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律動表演</w:t>
            </w:r>
          </w:p>
          <w:p w:rsidR="000A1E17" w:rsidRPr="0080335B" w:rsidRDefault="000A1E17" w:rsidP="004E298F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4E298F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性別平等教育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2-1-3表達自己的意見和感受，不受性別的限制。</w:t>
            </w:r>
          </w:p>
          <w:p w:rsidR="000A1E17" w:rsidRPr="0080335B" w:rsidRDefault="000A1E17" w:rsidP="0053730B">
            <w:pPr>
              <w:autoSpaceDE w:val="0"/>
              <w:autoSpaceDN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 w:rsidP="00E36DBF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459C3" w:rsidRPr="0080335B" w:rsidTr="008459C3">
        <w:trPr>
          <w:trHeight w:val="8065"/>
        </w:trPr>
        <w:tc>
          <w:tcPr>
            <w:tcW w:w="397" w:type="dxa"/>
          </w:tcPr>
          <w:p w:rsidR="000A1E17" w:rsidRPr="0080335B" w:rsidRDefault="000A1E17" w:rsidP="0047389A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397" w:type="dxa"/>
          </w:tcPr>
          <w:p w:rsidR="000A1E17" w:rsidRPr="006F79BD" w:rsidRDefault="000A1E17" w:rsidP="0022293F">
            <w:pPr>
              <w:ind w:leftChars="-27" w:left="-65" w:rightChars="-21" w:right="-50"/>
              <w:rPr>
                <w:sz w:val="20"/>
                <w:szCs w:val="20"/>
              </w:rPr>
            </w:pPr>
            <w:r w:rsidRPr="006F79BD">
              <w:rPr>
                <w:sz w:val="20"/>
                <w:szCs w:val="20"/>
              </w:rPr>
              <w:t>6/2</w:t>
            </w:r>
            <w:r w:rsidR="0022293F">
              <w:rPr>
                <w:sz w:val="20"/>
                <w:szCs w:val="20"/>
              </w:rPr>
              <w:t>5</w:t>
            </w:r>
            <w:r w:rsidRPr="006F79BD">
              <w:rPr>
                <w:sz w:val="20"/>
                <w:szCs w:val="20"/>
              </w:rPr>
              <w:t>-6/30</w:t>
            </w:r>
          </w:p>
        </w:tc>
        <w:tc>
          <w:tcPr>
            <w:tcW w:w="397" w:type="dxa"/>
          </w:tcPr>
          <w:p w:rsidR="000A1E17" w:rsidRPr="0080335B" w:rsidRDefault="000A1E17" w:rsidP="00594E1F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歡喜來過節</w:t>
            </w:r>
          </w:p>
        </w:tc>
        <w:tc>
          <w:tcPr>
            <w:tcW w:w="397" w:type="dxa"/>
          </w:tcPr>
          <w:p w:rsidR="000A1E17" w:rsidRPr="0080335B" w:rsidRDefault="000A1E17" w:rsidP="008303B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肉粽節</w:t>
            </w:r>
          </w:p>
        </w:tc>
        <w:tc>
          <w:tcPr>
            <w:tcW w:w="1069" w:type="dxa"/>
          </w:tcPr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一、了解自我與發展潛能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二、欣賞、表現與創新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三、生涯規劃與終身學習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四、表達、溝通與分享</w:t>
            </w:r>
          </w:p>
          <w:p w:rsidR="000A1E17" w:rsidRPr="0080335B" w:rsidRDefault="000A1E17" w:rsidP="004368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八、運用科技與資訊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九、主動探索與研究</w:t>
            </w:r>
          </w:p>
          <w:p w:rsidR="000A1E17" w:rsidRPr="0080335B" w:rsidRDefault="000A1E17" w:rsidP="005E1ED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十、獨立思考與解決問題</w:t>
            </w:r>
          </w:p>
        </w:tc>
        <w:tc>
          <w:tcPr>
            <w:tcW w:w="2809" w:type="dxa"/>
          </w:tcPr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閩南語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1-1-1</w:t>
            </w:r>
            <w:r w:rsidRPr="0080335B">
              <w:rPr>
                <w:rFonts w:hint="eastAsia"/>
                <w:sz w:val="20"/>
                <w:szCs w:val="20"/>
              </w:rPr>
              <w:t>能聽懂日常生活中的簡短語句。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1-1-2能初步聽辨教師教學語言及教學內容。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1-1-3能運用視聽媒材提升聆聽的能力</w:t>
            </w:r>
            <w:r w:rsidRPr="0080335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2-1-1能說出日常生活中的基本語詞及簡短語句。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2-1-2能運用閩南語進行簡單對話。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2-1-4能念唱童謠，並以簡單的語句複述所聽到的故事。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2-1-7能養成樂意說閩南語的態度與習慣。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4-1-1能養成基本的閩南語認讀能力。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4-1-2能養成喜歡認讀閩南語讀物的態度與習慣。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80335B">
              <w:rPr>
                <w:rFonts w:ascii="新細明體" w:hAnsi="新細明體" w:hint="eastAsia"/>
                <w:sz w:val="20"/>
              </w:rPr>
              <w:t>3-1-1表現簡單的全身性身體活動。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綜合活動</w:t>
            </w:r>
          </w:p>
          <w:p w:rsidR="000A1E17" w:rsidRPr="0080335B" w:rsidRDefault="000A1E17" w:rsidP="00560AEF">
            <w:pPr>
              <w:autoSpaceDE w:val="0"/>
              <w:autoSpaceDN w:val="0"/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3-1-2體會團隊合作的意義，並能關懷團隊的成員。</w:t>
            </w:r>
          </w:p>
          <w:p w:rsidR="000A1E17" w:rsidRPr="0080335B" w:rsidRDefault="000A1E17" w:rsidP="00560AEF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397" w:type="dxa"/>
          </w:tcPr>
          <w:p w:rsidR="000A1E17" w:rsidRPr="0080335B" w:rsidRDefault="000A1E17" w:rsidP="00C575D7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0335B">
              <w:rPr>
                <w:rFonts w:hint="eastAsia"/>
                <w:sz w:val="20"/>
                <w:szCs w:val="20"/>
              </w:rPr>
              <w:t>能吟唱並欣賞歡喜來過節「肉粽節」。</w:t>
            </w:r>
          </w:p>
          <w:p w:rsidR="000A1E17" w:rsidRPr="0080335B" w:rsidRDefault="000A1E17" w:rsidP="00C575D7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52" w:type="dxa"/>
          </w:tcPr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1.教師問學生：「五月節會食啥物物件？」（端午節會吃什麼東西？）待學生回答「肉粽」後，教師再問：「恁佇五月節食的肉粽是啥人包的？」（你們在端午節吃的粽子是誰包的？）請學生舉手發表意見。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2.播放教學電子書之課文情境圖，詢問學生圖片相關問題。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3.播放CD2或電子書，讓學生聆聽、念誦課文。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4.教師講解課文內容及語詞，並帶領學生念誦課文數次。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5.教師播放CD2或電子書，讓學生聆聽歌曲。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6.參考「教學補給站」，介紹與端午節相關的習俗。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7活動～歡樂動一動:教師播放課程教學律動DVD，教導學生課文律動動作，請學生隨著歌曲一同做律動，教師也可請學生開口唱，藉此熟悉本課課文。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8.搭配教學電子書，複習本堂課所學。</w:t>
            </w:r>
          </w:p>
          <w:p w:rsidR="000A1E17" w:rsidRPr="0080335B" w:rsidRDefault="000A1E17" w:rsidP="00A761B7">
            <w:pPr>
              <w:autoSpaceDE w:val="0"/>
              <w:autoSpaceDN w:val="0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9.活動～課文朗誦:全班幾排就分成幾組，由第一排開始念課文的第一句，第二排接著念第二句，第三排念第三句……，依此類推，輪流朗誦，看哪一組念得最大聲且發音最正確。</w:t>
            </w:r>
          </w:p>
        </w:tc>
        <w:tc>
          <w:tcPr>
            <w:tcW w:w="411" w:type="dxa"/>
          </w:tcPr>
          <w:p w:rsidR="000A1E17" w:rsidRPr="0080335B" w:rsidRDefault="000A1E17" w:rsidP="004846D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教用CD2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教學電子書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課程教學律動DVD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53" w:type="dxa"/>
          </w:tcPr>
          <w:p w:rsidR="000A1E17" w:rsidRPr="0080335B" w:rsidRDefault="000A1E17" w:rsidP="00AB20F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口語評量</w:t>
            </w:r>
          </w:p>
          <w:p w:rsidR="000A1E17" w:rsidRPr="0080335B" w:rsidRDefault="000A1E17" w:rsidP="00AB20F4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朗誦評量</w:t>
            </w:r>
          </w:p>
          <w:p w:rsidR="000A1E17" w:rsidRPr="0080335B" w:rsidRDefault="000A1E17" w:rsidP="00AB20F4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聽力測驗</w:t>
            </w:r>
          </w:p>
          <w:p w:rsidR="000A1E17" w:rsidRPr="0080335B" w:rsidRDefault="000A1E17" w:rsidP="00AB20F4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歌曲演唱</w:t>
            </w:r>
          </w:p>
          <w:p w:rsidR="000A1E17" w:rsidRPr="0080335B" w:rsidRDefault="000A1E17" w:rsidP="00AB20F4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律動表演</w:t>
            </w:r>
          </w:p>
          <w:p w:rsidR="000A1E17" w:rsidRPr="0080335B" w:rsidRDefault="000A1E17" w:rsidP="00AB20F4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/>
                <w:sz w:val="20"/>
                <w:szCs w:val="20"/>
              </w:rPr>
              <w:t>團體遊戲</w:t>
            </w:r>
          </w:p>
          <w:p w:rsidR="000A1E17" w:rsidRPr="0080335B" w:rsidRDefault="000A1E17" w:rsidP="008303B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47" w:type="dxa"/>
          </w:tcPr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人權教育</w:t>
            </w:r>
          </w:p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1-1-2了解、遵守團體的規則，並實踐民主法治的精神。</w:t>
            </w:r>
          </w:p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生涯發展教育</w:t>
            </w:r>
          </w:p>
          <w:p w:rsidR="000A1E17" w:rsidRPr="0080335B" w:rsidRDefault="000A1E17" w:rsidP="00DF5A2F">
            <w:pPr>
              <w:autoSpaceDE w:val="0"/>
              <w:autoSpaceDN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0335B">
              <w:rPr>
                <w:rFonts w:ascii="新細明體" w:hAnsi="新細明體" w:hint="eastAsia"/>
                <w:sz w:val="20"/>
                <w:szCs w:val="20"/>
              </w:rPr>
              <w:t>2-1-1培養互助合作的生活態度。</w:t>
            </w:r>
          </w:p>
        </w:tc>
        <w:tc>
          <w:tcPr>
            <w:tcW w:w="397" w:type="dxa"/>
          </w:tcPr>
          <w:p w:rsidR="000A1E17" w:rsidRPr="0080335B" w:rsidRDefault="000A1E17" w:rsidP="00E36DBF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136787" w:rsidRPr="0080335B" w:rsidRDefault="00136787" w:rsidP="002E0AAC">
      <w:pPr>
        <w:rPr>
          <w:rFonts w:ascii="新細明體" w:hAnsi="新細明體" w:hint="eastAsia"/>
          <w:sz w:val="20"/>
          <w:szCs w:val="20"/>
        </w:rPr>
      </w:pPr>
    </w:p>
    <w:sectPr w:rsidR="00136787" w:rsidRPr="0080335B">
      <w:footerReference w:type="even" r:id="rId7"/>
      <w:footerReference w:type="default" r:id="rId8"/>
      <w:pgSz w:w="16838" w:h="11906" w:orient="landscape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6A" w:rsidRDefault="00A63C6A">
      <w:r>
        <w:separator/>
      </w:r>
    </w:p>
  </w:endnote>
  <w:endnote w:type="continuationSeparator" w:id="1">
    <w:p w:rsidR="00A63C6A" w:rsidRDefault="00A6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28" w:rsidRDefault="00436828" w:rsidP="000266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6828" w:rsidRDefault="004368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28" w:rsidRDefault="00436828" w:rsidP="000266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7970">
      <w:rPr>
        <w:rStyle w:val="a4"/>
        <w:noProof/>
      </w:rPr>
      <w:t>1</w:t>
    </w:r>
    <w:r>
      <w:rPr>
        <w:rStyle w:val="a4"/>
      </w:rPr>
      <w:fldChar w:fldCharType="end"/>
    </w:r>
  </w:p>
  <w:p w:rsidR="00436828" w:rsidRDefault="00436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6A" w:rsidRDefault="00A63C6A">
      <w:r>
        <w:separator/>
      </w:r>
    </w:p>
  </w:footnote>
  <w:footnote w:type="continuationSeparator" w:id="1">
    <w:p w:rsidR="00A63C6A" w:rsidRDefault="00A63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F5A"/>
    <w:multiLevelType w:val="hybridMultilevel"/>
    <w:tmpl w:val="BA3C15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38C5A7A">
      <w:start w:val="1"/>
      <w:numFmt w:val="taiwaneseCountingThousand"/>
      <w:lvlText w:val="(%4)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5C5F96"/>
    <w:multiLevelType w:val="singleLevel"/>
    <w:tmpl w:val="9B14FBA2"/>
    <w:lvl w:ilvl="0">
      <w:start w:val="1"/>
      <w:numFmt w:val="decimal"/>
      <w:pStyle w:val="001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69C"/>
    <w:rsid w:val="00000842"/>
    <w:rsid w:val="00001264"/>
    <w:rsid w:val="00001B27"/>
    <w:rsid w:val="00001F8D"/>
    <w:rsid w:val="00003B01"/>
    <w:rsid w:val="00005FED"/>
    <w:rsid w:val="000079FC"/>
    <w:rsid w:val="00011737"/>
    <w:rsid w:val="000136F4"/>
    <w:rsid w:val="00015F05"/>
    <w:rsid w:val="000169F7"/>
    <w:rsid w:val="00017E06"/>
    <w:rsid w:val="000208BA"/>
    <w:rsid w:val="0002141A"/>
    <w:rsid w:val="00021EF9"/>
    <w:rsid w:val="000243B3"/>
    <w:rsid w:val="000251D2"/>
    <w:rsid w:val="000266F0"/>
    <w:rsid w:val="00030414"/>
    <w:rsid w:val="00031498"/>
    <w:rsid w:val="00031E73"/>
    <w:rsid w:val="00047852"/>
    <w:rsid w:val="00047C15"/>
    <w:rsid w:val="00047D93"/>
    <w:rsid w:val="00057970"/>
    <w:rsid w:val="00057D01"/>
    <w:rsid w:val="0006050A"/>
    <w:rsid w:val="000630AB"/>
    <w:rsid w:val="00066D54"/>
    <w:rsid w:val="00075EAE"/>
    <w:rsid w:val="000803DD"/>
    <w:rsid w:val="00081FAE"/>
    <w:rsid w:val="000828A1"/>
    <w:rsid w:val="00086B1C"/>
    <w:rsid w:val="00096D64"/>
    <w:rsid w:val="000A083E"/>
    <w:rsid w:val="000A1E17"/>
    <w:rsid w:val="000A320B"/>
    <w:rsid w:val="000A362C"/>
    <w:rsid w:val="000A371E"/>
    <w:rsid w:val="000A661A"/>
    <w:rsid w:val="000B15E2"/>
    <w:rsid w:val="000B5512"/>
    <w:rsid w:val="000D0C19"/>
    <w:rsid w:val="000D7ADB"/>
    <w:rsid w:val="000E069A"/>
    <w:rsid w:val="000E08DE"/>
    <w:rsid w:val="000E122E"/>
    <w:rsid w:val="000E13A0"/>
    <w:rsid w:val="000F46DF"/>
    <w:rsid w:val="000F65F9"/>
    <w:rsid w:val="000F6705"/>
    <w:rsid w:val="000F77D3"/>
    <w:rsid w:val="001011C4"/>
    <w:rsid w:val="0010182B"/>
    <w:rsid w:val="001030CA"/>
    <w:rsid w:val="0010387A"/>
    <w:rsid w:val="00105024"/>
    <w:rsid w:val="0011145F"/>
    <w:rsid w:val="00123859"/>
    <w:rsid w:val="00124E80"/>
    <w:rsid w:val="001272DD"/>
    <w:rsid w:val="00131677"/>
    <w:rsid w:val="00132B8C"/>
    <w:rsid w:val="00136787"/>
    <w:rsid w:val="0014245B"/>
    <w:rsid w:val="00144297"/>
    <w:rsid w:val="001512B9"/>
    <w:rsid w:val="00152891"/>
    <w:rsid w:val="00152CDE"/>
    <w:rsid w:val="00154A88"/>
    <w:rsid w:val="00164061"/>
    <w:rsid w:val="001668AB"/>
    <w:rsid w:val="001719CC"/>
    <w:rsid w:val="00171ADA"/>
    <w:rsid w:val="001817F4"/>
    <w:rsid w:val="00185A0A"/>
    <w:rsid w:val="00186691"/>
    <w:rsid w:val="00187AD1"/>
    <w:rsid w:val="00190F17"/>
    <w:rsid w:val="00191D61"/>
    <w:rsid w:val="00193F98"/>
    <w:rsid w:val="001A1ABE"/>
    <w:rsid w:val="001A287C"/>
    <w:rsid w:val="001A3565"/>
    <w:rsid w:val="001A4303"/>
    <w:rsid w:val="001B0632"/>
    <w:rsid w:val="001B1D15"/>
    <w:rsid w:val="001B3F00"/>
    <w:rsid w:val="001B3F1F"/>
    <w:rsid w:val="001C2CF5"/>
    <w:rsid w:val="001C7BA6"/>
    <w:rsid w:val="001D00CB"/>
    <w:rsid w:val="001D2F22"/>
    <w:rsid w:val="001D3041"/>
    <w:rsid w:val="001D4962"/>
    <w:rsid w:val="001D59BE"/>
    <w:rsid w:val="001D7D71"/>
    <w:rsid w:val="001E001E"/>
    <w:rsid w:val="001E556A"/>
    <w:rsid w:val="001E711D"/>
    <w:rsid w:val="001F535E"/>
    <w:rsid w:val="001F5EDB"/>
    <w:rsid w:val="001F75E1"/>
    <w:rsid w:val="00206B4D"/>
    <w:rsid w:val="00211ED8"/>
    <w:rsid w:val="00215DC9"/>
    <w:rsid w:val="002175F7"/>
    <w:rsid w:val="00217C56"/>
    <w:rsid w:val="0022293F"/>
    <w:rsid w:val="002238B0"/>
    <w:rsid w:val="002246BB"/>
    <w:rsid w:val="002246E9"/>
    <w:rsid w:val="0023004E"/>
    <w:rsid w:val="00235A3F"/>
    <w:rsid w:val="002371F2"/>
    <w:rsid w:val="0023794E"/>
    <w:rsid w:val="00240B7C"/>
    <w:rsid w:val="00247329"/>
    <w:rsid w:val="0025128E"/>
    <w:rsid w:val="002513E8"/>
    <w:rsid w:val="00251D6B"/>
    <w:rsid w:val="00253610"/>
    <w:rsid w:val="00254200"/>
    <w:rsid w:val="00255926"/>
    <w:rsid w:val="00255BC0"/>
    <w:rsid w:val="00261B4F"/>
    <w:rsid w:val="002668A7"/>
    <w:rsid w:val="00271A20"/>
    <w:rsid w:val="00273211"/>
    <w:rsid w:val="0028244E"/>
    <w:rsid w:val="002826F0"/>
    <w:rsid w:val="00283438"/>
    <w:rsid w:val="002846DA"/>
    <w:rsid w:val="00284BD3"/>
    <w:rsid w:val="00292A21"/>
    <w:rsid w:val="00293CB1"/>
    <w:rsid w:val="00293D10"/>
    <w:rsid w:val="0029486B"/>
    <w:rsid w:val="002966FB"/>
    <w:rsid w:val="00296EB3"/>
    <w:rsid w:val="002A26A7"/>
    <w:rsid w:val="002B2D6A"/>
    <w:rsid w:val="002C37CA"/>
    <w:rsid w:val="002D5C77"/>
    <w:rsid w:val="002D7B00"/>
    <w:rsid w:val="002E0AAC"/>
    <w:rsid w:val="002E41ED"/>
    <w:rsid w:val="002E7D2E"/>
    <w:rsid w:val="002F5823"/>
    <w:rsid w:val="00300590"/>
    <w:rsid w:val="00300862"/>
    <w:rsid w:val="00315172"/>
    <w:rsid w:val="00315332"/>
    <w:rsid w:val="003169D8"/>
    <w:rsid w:val="00325A74"/>
    <w:rsid w:val="0032625E"/>
    <w:rsid w:val="00333C12"/>
    <w:rsid w:val="00336AAC"/>
    <w:rsid w:val="003443F2"/>
    <w:rsid w:val="00351A9A"/>
    <w:rsid w:val="003573AA"/>
    <w:rsid w:val="00361254"/>
    <w:rsid w:val="00366A0C"/>
    <w:rsid w:val="00376944"/>
    <w:rsid w:val="00376ED5"/>
    <w:rsid w:val="0038015A"/>
    <w:rsid w:val="0038303F"/>
    <w:rsid w:val="00390F02"/>
    <w:rsid w:val="00393A15"/>
    <w:rsid w:val="003A2EDA"/>
    <w:rsid w:val="003A4D78"/>
    <w:rsid w:val="003A58BA"/>
    <w:rsid w:val="003A66D0"/>
    <w:rsid w:val="003B5137"/>
    <w:rsid w:val="003B6ADF"/>
    <w:rsid w:val="003E2B77"/>
    <w:rsid w:val="003E391C"/>
    <w:rsid w:val="003F268B"/>
    <w:rsid w:val="003F2F35"/>
    <w:rsid w:val="003F3499"/>
    <w:rsid w:val="003F4A5A"/>
    <w:rsid w:val="003F5C73"/>
    <w:rsid w:val="004004AB"/>
    <w:rsid w:val="0040296B"/>
    <w:rsid w:val="00406FD8"/>
    <w:rsid w:val="004127F4"/>
    <w:rsid w:val="004138F2"/>
    <w:rsid w:val="00422315"/>
    <w:rsid w:val="00425AFD"/>
    <w:rsid w:val="00426E88"/>
    <w:rsid w:val="0043568D"/>
    <w:rsid w:val="00436828"/>
    <w:rsid w:val="00441379"/>
    <w:rsid w:val="00443D0C"/>
    <w:rsid w:val="004444F3"/>
    <w:rsid w:val="00445875"/>
    <w:rsid w:val="004514CB"/>
    <w:rsid w:val="00457023"/>
    <w:rsid w:val="004644C6"/>
    <w:rsid w:val="00467189"/>
    <w:rsid w:val="0047389A"/>
    <w:rsid w:val="00475FD4"/>
    <w:rsid w:val="0047720A"/>
    <w:rsid w:val="00477499"/>
    <w:rsid w:val="00477A5C"/>
    <w:rsid w:val="004806FA"/>
    <w:rsid w:val="00482B85"/>
    <w:rsid w:val="0048304F"/>
    <w:rsid w:val="004846DD"/>
    <w:rsid w:val="0048583B"/>
    <w:rsid w:val="004904AA"/>
    <w:rsid w:val="004A0FCC"/>
    <w:rsid w:val="004B0A62"/>
    <w:rsid w:val="004B4453"/>
    <w:rsid w:val="004B50EA"/>
    <w:rsid w:val="004B687C"/>
    <w:rsid w:val="004C3432"/>
    <w:rsid w:val="004C46E8"/>
    <w:rsid w:val="004C5D81"/>
    <w:rsid w:val="004D3686"/>
    <w:rsid w:val="004D3DDF"/>
    <w:rsid w:val="004E1E33"/>
    <w:rsid w:val="004E298F"/>
    <w:rsid w:val="004F03AA"/>
    <w:rsid w:val="004F403F"/>
    <w:rsid w:val="004F48F4"/>
    <w:rsid w:val="004F5026"/>
    <w:rsid w:val="004F5125"/>
    <w:rsid w:val="004F6F20"/>
    <w:rsid w:val="004F7B2F"/>
    <w:rsid w:val="004F7E1A"/>
    <w:rsid w:val="00501F88"/>
    <w:rsid w:val="00507386"/>
    <w:rsid w:val="005109E0"/>
    <w:rsid w:val="00513FD3"/>
    <w:rsid w:val="00514833"/>
    <w:rsid w:val="00514922"/>
    <w:rsid w:val="00516380"/>
    <w:rsid w:val="00517ABE"/>
    <w:rsid w:val="00523086"/>
    <w:rsid w:val="00524172"/>
    <w:rsid w:val="00524DFD"/>
    <w:rsid w:val="00533426"/>
    <w:rsid w:val="00536B19"/>
    <w:rsid w:val="00536D28"/>
    <w:rsid w:val="0053730B"/>
    <w:rsid w:val="005407ED"/>
    <w:rsid w:val="0054474D"/>
    <w:rsid w:val="0055046D"/>
    <w:rsid w:val="005510F6"/>
    <w:rsid w:val="005512A4"/>
    <w:rsid w:val="00554375"/>
    <w:rsid w:val="00560337"/>
    <w:rsid w:val="00560AEF"/>
    <w:rsid w:val="00563480"/>
    <w:rsid w:val="00564CC5"/>
    <w:rsid w:val="00565108"/>
    <w:rsid w:val="0056517E"/>
    <w:rsid w:val="005655BA"/>
    <w:rsid w:val="005703AE"/>
    <w:rsid w:val="00570918"/>
    <w:rsid w:val="00583E92"/>
    <w:rsid w:val="0058700D"/>
    <w:rsid w:val="00594E1F"/>
    <w:rsid w:val="00595535"/>
    <w:rsid w:val="005A2BAE"/>
    <w:rsid w:val="005A60B0"/>
    <w:rsid w:val="005A6DCD"/>
    <w:rsid w:val="005B2C85"/>
    <w:rsid w:val="005B3D54"/>
    <w:rsid w:val="005B3ED4"/>
    <w:rsid w:val="005C2AAE"/>
    <w:rsid w:val="005C373D"/>
    <w:rsid w:val="005C5A4B"/>
    <w:rsid w:val="005C5CF3"/>
    <w:rsid w:val="005D139F"/>
    <w:rsid w:val="005D2832"/>
    <w:rsid w:val="005E1ED8"/>
    <w:rsid w:val="005E4925"/>
    <w:rsid w:val="005E61D0"/>
    <w:rsid w:val="005F13AF"/>
    <w:rsid w:val="005F2301"/>
    <w:rsid w:val="005F3B1E"/>
    <w:rsid w:val="005F482D"/>
    <w:rsid w:val="005F5543"/>
    <w:rsid w:val="00600AFF"/>
    <w:rsid w:val="00611EDF"/>
    <w:rsid w:val="00626628"/>
    <w:rsid w:val="006273EC"/>
    <w:rsid w:val="0063020A"/>
    <w:rsid w:val="006464C8"/>
    <w:rsid w:val="00650D29"/>
    <w:rsid w:val="00650F1B"/>
    <w:rsid w:val="006551A2"/>
    <w:rsid w:val="006553DE"/>
    <w:rsid w:val="00656C98"/>
    <w:rsid w:val="00666EB1"/>
    <w:rsid w:val="00680469"/>
    <w:rsid w:val="00680EB0"/>
    <w:rsid w:val="00681E62"/>
    <w:rsid w:val="00683C49"/>
    <w:rsid w:val="006862F9"/>
    <w:rsid w:val="00687BA2"/>
    <w:rsid w:val="006904BA"/>
    <w:rsid w:val="00696AB7"/>
    <w:rsid w:val="006A1A15"/>
    <w:rsid w:val="006A5DC0"/>
    <w:rsid w:val="006A6E48"/>
    <w:rsid w:val="006A7B77"/>
    <w:rsid w:val="006B1E59"/>
    <w:rsid w:val="006B51A1"/>
    <w:rsid w:val="006B7048"/>
    <w:rsid w:val="006C27D1"/>
    <w:rsid w:val="006C3B6D"/>
    <w:rsid w:val="006D09E3"/>
    <w:rsid w:val="006D283C"/>
    <w:rsid w:val="006D7159"/>
    <w:rsid w:val="006E753F"/>
    <w:rsid w:val="006F37ED"/>
    <w:rsid w:val="006F5D8C"/>
    <w:rsid w:val="006F6C4D"/>
    <w:rsid w:val="007005F2"/>
    <w:rsid w:val="00702F06"/>
    <w:rsid w:val="00705B34"/>
    <w:rsid w:val="00710E21"/>
    <w:rsid w:val="007150E9"/>
    <w:rsid w:val="00716AE8"/>
    <w:rsid w:val="00720283"/>
    <w:rsid w:val="00721420"/>
    <w:rsid w:val="007250DF"/>
    <w:rsid w:val="00725455"/>
    <w:rsid w:val="00726C06"/>
    <w:rsid w:val="007271BE"/>
    <w:rsid w:val="00730AF0"/>
    <w:rsid w:val="00730EF2"/>
    <w:rsid w:val="00736930"/>
    <w:rsid w:val="0074188B"/>
    <w:rsid w:val="00750072"/>
    <w:rsid w:val="00751501"/>
    <w:rsid w:val="00752F32"/>
    <w:rsid w:val="00756910"/>
    <w:rsid w:val="007578E0"/>
    <w:rsid w:val="00766941"/>
    <w:rsid w:val="00773630"/>
    <w:rsid w:val="00780447"/>
    <w:rsid w:val="00780DEF"/>
    <w:rsid w:val="00781417"/>
    <w:rsid w:val="00784BB9"/>
    <w:rsid w:val="00796BED"/>
    <w:rsid w:val="007A092C"/>
    <w:rsid w:val="007A7FC0"/>
    <w:rsid w:val="007B223E"/>
    <w:rsid w:val="007B2FBB"/>
    <w:rsid w:val="007B35F2"/>
    <w:rsid w:val="007B5EB9"/>
    <w:rsid w:val="007C0E67"/>
    <w:rsid w:val="007C5B21"/>
    <w:rsid w:val="007C61DB"/>
    <w:rsid w:val="007D1E77"/>
    <w:rsid w:val="007D286D"/>
    <w:rsid w:val="007D5569"/>
    <w:rsid w:val="007E03C5"/>
    <w:rsid w:val="007E16CE"/>
    <w:rsid w:val="007E2755"/>
    <w:rsid w:val="007E632B"/>
    <w:rsid w:val="007E69A1"/>
    <w:rsid w:val="007E7A24"/>
    <w:rsid w:val="007F3DED"/>
    <w:rsid w:val="007F5D39"/>
    <w:rsid w:val="007F60BA"/>
    <w:rsid w:val="007F6841"/>
    <w:rsid w:val="007F6E9C"/>
    <w:rsid w:val="0080335B"/>
    <w:rsid w:val="00810F79"/>
    <w:rsid w:val="00812622"/>
    <w:rsid w:val="00813A63"/>
    <w:rsid w:val="00814A6F"/>
    <w:rsid w:val="0081689D"/>
    <w:rsid w:val="00821C12"/>
    <w:rsid w:val="008303B5"/>
    <w:rsid w:val="0083108F"/>
    <w:rsid w:val="0084317C"/>
    <w:rsid w:val="00843D21"/>
    <w:rsid w:val="0084425E"/>
    <w:rsid w:val="00844C57"/>
    <w:rsid w:val="008459C3"/>
    <w:rsid w:val="008508E6"/>
    <w:rsid w:val="00850CE9"/>
    <w:rsid w:val="00851A59"/>
    <w:rsid w:val="00855A75"/>
    <w:rsid w:val="00856754"/>
    <w:rsid w:val="008578FE"/>
    <w:rsid w:val="00862C58"/>
    <w:rsid w:val="00863840"/>
    <w:rsid w:val="008641FC"/>
    <w:rsid w:val="00866201"/>
    <w:rsid w:val="00871045"/>
    <w:rsid w:val="00873A38"/>
    <w:rsid w:val="00875545"/>
    <w:rsid w:val="008809DC"/>
    <w:rsid w:val="0088756A"/>
    <w:rsid w:val="00891658"/>
    <w:rsid w:val="0089361E"/>
    <w:rsid w:val="00893D07"/>
    <w:rsid w:val="008973FB"/>
    <w:rsid w:val="008A260B"/>
    <w:rsid w:val="008A6256"/>
    <w:rsid w:val="008A68FA"/>
    <w:rsid w:val="008A7216"/>
    <w:rsid w:val="008B02E0"/>
    <w:rsid w:val="008B1AB6"/>
    <w:rsid w:val="008B7AC5"/>
    <w:rsid w:val="008C2AAF"/>
    <w:rsid w:val="008C43F3"/>
    <w:rsid w:val="008E3282"/>
    <w:rsid w:val="008E3FFB"/>
    <w:rsid w:val="008F111D"/>
    <w:rsid w:val="008F4F6D"/>
    <w:rsid w:val="008F6D31"/>
    <w:rsid w:val="008F787E"/>
    <w:rsid w:val="00904F0E"/>
    <w:rsid w:val="009077E2"/>
    <w:rsid w:val="00911830"/>
    <w:rsid w:val="00915A0A"/>
    <w:rsid w:val="00916E6E"/>
    <w:rsid w:val="009223CA"/>
    <w:rsid w:val="009225CF"/>
    <w:rsid w:val="00922BCD"/>
    <w:rsid w:val="0092362A"/>
    <w:rsid w:val="009247F7"/>
    <w:rsid w:val="00930D50"/>
    <w:rsid w:val="009314DB"/>
    <w:rsid w:val="00935AA2"/>
    <w:rsid w:val="00936C1E"/>
    <w:rsid w:val="00942499"/>
    <w:rsid w:val="00944A47"/>
    <w:rsid w:val="00945306"/>
    <w:rsid w:val="0094580B"/>
    <w:rsid w:val="009458C9"/>
    <w:rsid w:val="00950387"/>
    <w:rsid w:val="00954C89"/>
    <w:rsid w:val="00971D1D"/>
    <w:rsid w:val="00976379"/>
    <w:rsid w:val="0098022E"/>
    <w:rsid w:val="00981178"/>
    <w:rsid w:val="00982F69"/>
    <w:rsid w:val="0098367F"/>
    <w:rsid w:val="00985486"/>
    <w:rsid w:val="00987988"/>
    <w:rsid w:val="009942F9"/>
    <w:rsid w:val="009A19FD"/>
    <w:rsid w:val="009A618E"/>
    <w:rsid w:val="009A64C2"/>
    <w:rsid w:val="009A77F7"/>
    <w:rsid w:val="009B5FAC"/>
    <w:rsid w:val="009B68EE"/>
    <w:rsid w:val="009B72B9"/>
    <w:rsid w:val="009C1969"/>
    <w:rsid w:val="009C1EA8"/>
    <w:rsid w:val="009C6BFD"/>
    <w:rsid w:val="009D072C"/>
    <w:rsid w:val="009D2A17"/>
    <w:rsid w:val="009D2EB2"/>
    <w:rsid w:val="009D4B0A"/>
    <w:rsid w:val="009E0938"/>
    <w:rsid w:val="009E3D58"/>
    <w:rsid w:val="009F0F89"/>
    <w:rsid w:val="009F1196"/>
    <w:rsid w:val="009F1F7A"/>
    <w:rsid w:val="009F6550"/>
    <w:rsid w:val="009F65A2"/>
    <w:rsid w:val="00A003D6"/>
    <w:rsid w:val="00A01F37"/>
    <w:rsid w:val="00A04708"/>
    <w:rsid w:val="00A0500B"/>
    <w:rsid w:val="00A138C6"/>
    <w:rsid w:val="00A1544A"/>
    <w:rsid w:val="00A1548A"/>
    <w:rsid w:val="00A17D4E"/>
    <w:rsid w:val="00A209DD"/>
    <w:rsid w:val="00A20A92"/>
    <w:rsid w:val="00A22BE0"/>
    <w:rsid w:val="00A23E8F"/>
    <w:rsid w:val="00A24B32"/>
    <w:rsid w:val="00A4069C"/>
    <w:rsid w:val="00A41568"/>
    <w:rsid w:val="00A4246A"/>
    <w:rsid w:val="00A44979"/>
    <w:rsid w:val="00A474D6"/>
    <w:rsid w:val="00A56FB4"/>
    <w:rsid w:val="00A577DC"/>
    <w:rsid w:val="00A63040"/>
    <w:rsid w:val="00A63C6A"/>
    <w:rsid w:val="00A71AEF"/>
    <w:rsid w:val="00A7225D"/>
    <w:rsid w:val="00A761B7"/>
    <w:rsid w:val="00A77442"/>
    <w:rsid w:val="00A77D6F"/>
    <w:rsid w:val="00A82189"/>
    <w:rsid w:val="00A85BF9"/>
    <w:rsid w:val="00A86F95"/>
    <w:rsid w:val="00A8722D"/>
    <w:rsid w:val="00A8770B"/>
    <w:rsid w:val="00A9105D"/>
    <w:rsid w:val="00A92279"/>
    <w:rsid w:val="00A92DB2"/>
    <w:rsid w:val="00AA4D6C"/>
    <w:rsid w:val="00AA6631"/>
    <w:rsid w:val="00AB0FBA"/>
    <w:rsid w:val="00AB20F4"/>
    <w:rsid w:val="00AC4360"/>
    <w:rsid w:val="00AC4DE9"/>
    <w:rsid w:val="00AC4E68"/>
    <w:rsid w:val="00AC5EBE"/>
    <w:rsid w:val="00AC79C6"/>
    <w:rsid w:val="00AD2E48"/>
    <w:rsid w:val="00AE222C"/>
    <w:rsid w:val="00AE5A2F"/>
    <w:rsid w:val="00AF527D"/>
    <w:rsid w:val="00AF6DE4"/>
    <w:rsid w:val="00B0171D"/>
    <w:rsid w:val="00B03E94"/>
    <w:rsid w:val="00B041E0"/>
    <w:rsid w:val="00B050DE"/>
    <w:rsid w:val="00B13222"/>
    <w:rsid w:val="00B16423"/>
    <w:rsid w:val="00B2695A"/>
    <w:rsid w:val="00B274F8"/>
    <w:rsid w:val="00B302EF"/>
    <w:rsid w:val="00B33A61"/>
    <w:rsid w:val="00B350F1"/>
    <w:rsid w:val="00B351C9"/>
    <w:rsid w:val="00B37E28"/>
    <w:rsid w:val="00B51A45"/>
    <w:rsid w:val="00B54D0D"/>
    <w:rsid w:val="00B5608C"/>
    <w:rsid w:val="00B56868"/>
    <w:rsid w:val="00B625D6"/>
    <w:rsid w:val="00B65DF2"/>
    <w:rsid w:val="00B66CEE"/>
    <w:rsid w:val="00B7096C"/>
    <w:rsid w:val="00B70D55"/>
    <w:rsid w:val="00B73C37"/>
    <w:rsid w:val="00B77233"/>
    <w:rsid w:val="00B86FE8"/>
    <w:rsid w:val="00B87B96"/>
    <w:rsid w:val="00B953C4"/>
    <w:rsid w:val="00BA086C"/>
    <w:rsid w:val="00BA09E8"/>
    <w:rsid w:val="00BA19C2"/>
    <w:rsid w:val="00BA1BB6"/>
    <w:rsid w:val="00BA410E"/>
    <w:rsid w:val="00BB0F22"/>
    <w:rsid w:val="00BB2275"/>
    <w:rsid w:val="00BB3239"/>
    <w:rsid w:val="00BC170B"/>
    <w:rsid w:val="00BD120B"/>
    <w:rsid w:val="00BD352F"/>
    <w:rsid w:val="00BD3F06"/>
    <w:rsid w:val="00BD55ED"/>
    <w:rsid w:val="00BD6578"/>
    <w:rsid w:val="00BD6A66"/>
    <w:rsid w:val="00BE5C15"/>
    <w:rsid w:val="00BF4CD9"/>
    <w:rsid w:val="00C01A41"/>
    <w:rsid w:val="00C02A4C"/>
    <w:rsid w:val="00C046BD"/>
    <w:rsid w:val="00C0484C"/>
    <w:rsid w:val="00C04AB5"/>
    <w:rsid w:val="00C06531"/>
    <w:rsid w:val="00C12D61"/>
    <w:rsid w:val="00C1354D"/>
    <w:rsid w:val="00C1658A"/>
    <w:rsid w:val="00C2574C"/>
    <w:rsid w:val="00C400FA"/>
    <w:rsid w:val="00C40BA2"/>
    <w:rsid w:val="00C54500"/>
    <w:rsid w:val="00C5633F"/>
    <w:rsid w:val="00C569FE"/>
    <w:rsid w:val="00C575D7"/>
    <w:rsid w:val="00C6484F"/>
    <w:rsid w:val="00C72CFB"/>
    <w:rsid w:val="00C76F37"/>
    <w:rsid w:val="00C802E0"/>
    <w:rsid w:val="00C83FB6"/>
    <w:rsid w:val="00C870AD"/>
    <w:rsid w:val="00C90461"/>
    <w:rsid w:val="00C9479F"/>
    <w:rsid w:val="00CA056C"/>
    <w:rsid w:val="00CA1ED8"/>
    <w:rsid w:val="00CA71C5"/>
    <w:rsid w:val="00CB06D4"/>
    <w:rsid w:val="00CB143C"/>
    <w:rsid w:val="00CB1457"/>
    <w:rsid w:val="00CB34B5"/>
    <w:rsid w:val="00CB38FB"/>
    <w:rsid w:val="00CB4832"/>
    <w:rsid w:val="00CB5592"/>
    <w:rsid w:val="00CB5AAF"/>
    <w:rsid w:val="00CB638C"/>
    <w:rsid w:val="00CB76A6"/>
    <w:rsid w:val="00CC0943"/>
    <w:rsid w:val="00CC4896"/>
    <w:rsid w:val="00CC5785"/>
    <w:rsid w:val="00CC77D6"/>
    <w:rsid w:val="00CD30E0"/>
    <w:rsid w:val="00CD58E1"/>
    <w:rsid w:val="00CD77FF"/>
    <w:rsid w:val="00CE0267"/>
    <w:rsid w:val="00CE1BDE"/>
    <w:rsid w:val="00CE298B"/>
    <w:rsid w:val="00CE3360"/>
    <w:rsid w:val="00CE7DA3"/>
    <w:rsid w:val="00CF1442"/>
    <w:rsid w:val="00D02D06"/>
    <w:rsid w:val="00D03856"/>
    <w:rsid w:val="00D10EBC"/>
    <w:rsid w:val="00D12802"/>
    <w:rsid w:val="00D1530D"/>
    <w:rsid w:val="00D215AD"/>
    <w:rsid w:val="00D2215B"/>
    <w:rsid w:val="00D46F62"/>
    <w:rsid w:val="00D52049"/>
    <w:rsid w:val="00D713AF"/>
    <w:rsid w:val="00D736D8"/>
    <w:rsid w:val="00D741E9"/>
    <w:rsid w:val="00D817FA"/>
    <w:rsid w:val="00D8408F"/>
    <w:rsid w:val="00D85991"/>
    <w:rsid w:val="00D863DD"/>
    <w:rsid w:val="00D9006F"/>
    <w:rsid w:val="00D90764"/>
    <w:rsid w:val="00D9580E"/>
    <w:rsid w:val="00D96E30"/>
    <w:rsid w:val="00DB159D"/>
    <w:rsid w:val="00DB1B0E"/>
    <w:rsid w:val="00DB49C6"/>
    <w:rsid w:val="00DB5490"/>
    <w:rsid w:val="00DB7625"/>
    <w:rsid w:val="00DC5237"/>
    <w:rsid w:val="00DC6686"/>
    <w:rsid w:val="00DD24B1"/>
    <w:rsid w:val="00DD6A2F"/>
    <w:rsid w:val="00DE04AD"/>
    <w:rsid w:val="00DE11B9"/>
    <w:rsid w:val="00DE5768"/>
    <w:rsid w:val="00DE6631"/>
    <w:rsid w:val="00DF10D9"/>
    <w:rsid w:val="00DF14D5"/>
    <w:rsid w:val="00DF5A2F"/>
    <w:rsid w:val="00DF5AFA"/>
    <w:rsid w:val="00DF5D59"/>
    <w:rsid w:val="00E0272D"/>
    <w:rsid w:val="00E02BEF"/>
    <w:rsid w:val="00E06ABD"/>
    <w:rsid w:val="00E06B47"/>
    <w:rsid w:val="00E07A15"/>
    <w:rsid w:val="00E103EC"/>
    <w:rsid w:val="00E12877"/>
    <w:rsid w:val="00E14A34"/>
    <w:rsid w:val="00E178A7"/>
    <w:rsid w:val="00E21A68"/>
    <w:rsid w:val="00E2583D"/>
    <w:rsid w:val="00E25C30"/>
    <w:rsid w:val="00E27324"/>
    <w:rsid w:val="00E27649"/>
    <w:rsid w:val="00E35780"/>
    <w:rsid w:val="00E35CC8"/>
    <w:rsid w:val="00E36DBF"/>
    <w:rsid w:val="00E371D8"/>
    <w:rsid w:val="00E37345"/>
    <w:rsid w:val="00E40072"/>
    <w:rsid w:val="00E42405"/>
    <w:rsid w:val="00E463D4"/>
    <w:rsid w:val="00E52445"/>
    <w:rsid w:val="00E560A7"/>
    <w:rsid w:val="00E63751"/>
    <w:rsid w:val="00E701F7"/>
    <w:rsid w:val="00E70238"/>
    <w:rsid w:val="00E70577"/>
    <w:rsid w:val="00E75D68"/>
    <w:rsid w:val="00E7704B"/>
    <w:rsid w:val="00E77517"/>
    <w:rsid w:val="00E822A7"/>
    <w:rsid w:val="00E823F9"/>
    <w:rsid w:val="00E84E64"/>
    <w:rsid w:val="00E8780C"/>
    <w:rsid w:val="00E927DB"/>
    <w:rsid w:val="00E95D63"/>
    <w:rsid w:val="00EA1186"/>
    <w:rsid w:val="00EA44FD"/>
    <w:rsid w:val="00EA5D88"/>
    <w:rsid w:val="00EA6CC7"/>
    <w:rsid w:val="00EB4F38"/>
    <w:rsid w:val="00EB6231"/>
    <w:rsid w:val="00EB6858"/>
    <w:rsid w:val="00EB6BE6"/>
    <w:rsid w:val="00EC2D38"/>
    <w:rsid w:val="00ED1EF5"/>
    <w:rsid w:val="00ED2466"/>
    <w:rsid w:val="00ED7348"/>
    <w:rsid w:val="00EE0A52"/>
    <w:rsid w:val="00EE2C0C"/>
    <w:rsid w:val="00EF098F"/>
    <w:rsid w:val="00EF275C"/>
    <w:rsid w:val="00F00620"/>
    <w:rsid w:val="00F038E1"/>
    <w:rsid w:val="00F05BF1"/>
    <w:rsid w:val="00F11E20"/>
    <w:rsid w:val="00F13E7F"/>
    <w:rsid w:val="00F24CD9"/>
    <w:rsid w:val="00F3229C"/>
    <w:rsid w:val="00F32DD3"/>
    <w:rsid w:val="00F3426C"/>
    <w:rsid w:val="00F34714"/>
    <w:rsid w:val="00F370DD"/>
    <w:rsid w:val="00F371B0"/>
    <w:rsid w:val="00F373EA"/>
    <w:rsid w:val="00F37FC7"/>
    <w:rsid w:val="00F45CC9"/>
    <w:rsid w:val="00F467E9"/>
    <w:rsid w:val="00F51F55"/>
    <w:rsid w:val="00F5548F"/>
    <w:rsid w:val="00F56907"/>
    <w:rsid w:val="00F618F1"/>
    <w:rsid w:val="00F63B89"/>
    <w:rsid w:val="00F642B6"/>
    <w:rsid w:val="00F70284"/>
    <w:rsid w:val="00F73F04"/>
    <w:rsid w:val="00F75B6A"/>
    <w:rsid w:val="00F7651D"/>
    <w:rsid w:val="00F7722F"/>
    <w:rsid w:val="00F774C2"/>
    <w:rsid w:val="00F80BC5"/>
    <w:rsid w:val="00F80F04"/>
    <w:rsid w:val="00F82BB1"/>
    <w:rsid w:val="00F84DE7"/>
    <w:rsid w:val="00F92A02"/>
    <w:rsid w:val="00F952D5"/>
    <w:rsid w:val="00F96AE7"/>
    <w:rsid w:val="00F972FE"/>
    <w:rsid w:val="00FA0161"/>
    <w:rsid w:val="00FA2B72"/>
    <w:rsid w:val="00FA36D4"/>
    <w:rsid w:val="00FB3995"/>
    <w:rsid w:val="00FB613A"/>
    <w:rsid w:val="00FC116D"/>
    <w:rsid w:val="00FC211C"/>
    <w:rsid w:val="00FC3E6D"/>
    <w:rsid w:val="00FC65E1"/>
    <w:rsid w:val="00FD1609"/>
    <w:rsid w:val="00FD3D17"/>
    <w:rsid w:val="00FE0008"/>
    <w:rsid w:val="00FE07AE"/>
    <w:rsid w:val="00FE0B66"/>
    <w:rsid w:val="00FE6045"/>
    <w:rsid w:val="00FF169C"/>
    <w:rsid w:val="00FF1C64"/>
    <w:rsid w:val="00FF51D0"/>
    <w:rsid w:val="00FF6D04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A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26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266F0"/>
  </w:style>
  <w:style w:type="table" w:styleId="a5">
    <w:name w:val="Table Grid"/>
    <w:basedOn w:val="a1"/>
    <w:rsid w:val="004004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1">
    <w:name w:val="001"/>
    <w:basedOn w:val="a"/>
    <w:rsid w:val="00AC4E68"/>
    <w:pPr>
      <w:numPr>
        <w:numId w:val="1"/>
      </w:numPr>
      <w:kinsoku w:val="0"/>
      <w:snapToGrid w:val="0"/>
      <w:spacing w:line="360" w:lineRule="exact"/>
      <w:ind w:right="57"/>
      <w:jc w:val="both"/>
      <w:textAlignment w:val="center"/>
    </w:pPr>
    <w:rPr>
      <w:rFonts w:eastAsia="標楷體"/>
      <w:szCs w:val="20"/>
    </w:rPr>
  </w:style>
  <w:style w:type="paragraph" w:styleId="a6">
    <w:name w:val="Balloon Text"/>
    <w:basedOn w:val="a"/>
    <w:semiHidden/>
    <w:rsid w:val="004F03AA"/>
    <w:rPr>
      <w:rFonts w:ascii="Arial" w:hAnsi="Arial"/>
      <w:sz w:val="18"/>
      <w:szCs w:val="18"/>
    </w:rPr>
  </w:style>
  <w:style w:type="paragraph" w:customStyle="1" w:styleId="1-1-1">
    <w:name w:val="1-1-1"/>
    <w:basedOn w:val="a"/>
    <w:rsid w:val="00B0171D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customStyle="1" w:styleId="1">
    <w:name w:val="分項細目1"/>
    <w:basedOn w:val="a"/>
    <w:link w:val="10"/>
    <w:qFormat/>
    <w:rsid w:val="00B5608C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0">
    <w:name w:val="分項細目1 字元"/>
    <w:link w:val="1"/>
    <w:rsid w:val="00B5608C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-1-10">
    <w:name w:val="表文1-1-1"/>
    <w:basedOn w:val="a"/>
    <w:rsid w:val="004D3686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styleId="a7">
    <w:name w:val="annotation text"/>
    <w:basedOn w:val="a"/>
    <w:semiHidden/>
    <w:rsid w:val="008303B5"/>
  </w:style>
  <w:style w:type="paragraph" w:styleId="Web">
    <w:name w:val="Normal (Web)"/>
    <w:basedOn w:val="a"/>
    <w:rsid w:val="008303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1">
    <w:name w:val="表格內文字1"/>
    <w:basedOn w:val="a"/>
    <w:link w:val="12"/>
    <w:qFormat/>
    <w:rsid w:val="008303B5"/>
    <w:pPr>
      <w:snapToGrid w:val="0"/>
      <w:jc w:val="both"/>
    </w:pPr>
    <w:rPr>
      <w:rFonts w:eastAsia="標楷體"/>
    </w:rPr>
  </w:style>
  <w:style w:type="character" w:customStyle="1" w:styleId="12">
    <w:name w:val="表格內文字1 字元"/>
    <w:link w:val="11"/>
    <w:rsid w:val="008303B5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01">
    <w:name w:val="01"/>
    <w:basedOn w:val="a"/>
    <w:rsid w:val="008303B5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paragraph" w:styleId="2">
    <w:name w:val="Body Text Indent 2"/>
    <w:basedOn w:val="a"/>
    <w:rsid w:val="008303B5"/>
    <w:pPr>
      <w:autoSpaceDE w:val="0"/>
      <w:autoSpaceDN w:val="0"/>
      <w:adjustRightInd w:val="0"/>
      <w:ind w:left="365" w:hanging="365"/>
    </w:pPr>
    <w:rPr>
      <w:rFonts w:ascii="新細明體"/>
      <w:color w:val="000000"/>
      <w:sz w:val="20"/>
      <w:szCs w:val="20"/>
    </w:rPr>
  </w:style>
  <w:style w:type="paragraph" w:styleId="a8">
    <w:name w:val="annotation subject"/>
    <w:basedOn w:val="a7"/>
    <w:next w:val="a7"/>
    <w:semiHidden/>
    <w:rsid w:val="008303B5"/>
    <w:rPr>
      <w:b/>
      <w:bCs/>
    </w:rPr>
  </w:style>
  <w:style w:type="paragraph" w:styleId="a9">
    <w:name w:val="Plain Text"/>
    <w:basedOn w:val="a"/>
    <w:rsid w:val="00626628"/>
    <w:rPr>
      <w:rFonts w:ascii="細明體" w:eastAsia="細明體" w:hAnsi="Courier New" w:cs="Courier New"/>
    </w:rPr>
  </w:style>
  <w:style w:type="paragraph" w:styleId="aa">
    <w:name w:val="header"/>
    <w:basedOn w:val="a"/>
    <w:link w:val="ab"/>
    <w:rsid w:val="000A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0A1E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16335</Words>
  <Characters>2638</Characters>
  <Application>Microsoft Office Word</Application>
  <DocSecurity>4</DocSecurity>
  <Lines>21</Lines>
  <Paragraphs>37</Paragraphs>
  <ScaleCrop>false</ScaleCrop>
  <Company>CMT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台語讀本二教學統整計劃表</dc:title>
  <dc:subject/>
  <dc:creator>真平企業有限公司</dc:creator>
  <cp:keywords/>
  <dc:description/>
  <cp:lastModifiedBy>邵老師</cp:lastModifiedBy>
  <cp:revision>2</cp:revision>
  <cp:lastPrinted>2009-09-29T02:20:00Z</cp:lastPrinted>
  <dcterms:created xsi:type="dcterms:W3CDTF">2017-07-28T05:15:00Z</dcterms:created>
  <dcterms:modified xsi:type="dcterms:W3CDTF">2017-07-28T05:15:00Z</dcterms:modified>
</cp:coreProperties>
</file>