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F5" w:rsidRPr="00C65378" w:rsidRDefault="000B6943" w:rsidP="00C87552">
      <w:pPr>
        <w:jc w:val="center"/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</w:pPr>
      <w:r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6453B2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基隆</w:t>
      </w:r>
      <w:r w:rsidR="00E635F5" w:rsidRPr="00C65378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市</w:t>
      </w:r>
      <w:r w:rsidR="0036753C" w:rsidRPr="0036753C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>10</w:t>
      </w:r>
      <w:r w:rsidR="0036753C" w:rsidRPr="0036753C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6 </w:t>
      </w:r>
      <w:r w:rsidR="002D576E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8A6BB5" w:rsidRPr="00C65378">
        <w:rPr>
          <w:rFonts w:ascii="標楷體" w:eastAsia="標楷體" w:hAnsi="標楷體" w:hint="eastAsia"/>
          <w:color w:val="000000"/>
          <w:sz w:val="28"/>
          <w:szCs w:val="28"/>
        </w:rPr>
        <w:t>學年度 第</w:t>
      </w:r>
      <w:r w:rsidR="0036753C" w:rsidRPr="0036753C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二</w:t>
      </w:r>
      <w:r w:rsidR="008A6BB5" w:rsidRPr="00C65378"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E635F5" w:rsidRPr="00C65378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172065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堵南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國民小學</w:t>
      </w:r>
      <w:r w:rsidR="0036753C" w:rsidRPr="0036753C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二</w:t>
      </w:r>
      <w:r w:rsidR="008A6BB5" w:rsidRPr="00C65378">
        <w:rPr>
          <w:rFonts w:ascii="標楷體" w:eastAsia="標楷體" w:hAnsi="標楷體"/>
          <w:color w:val="000000"/>
          <w:sz w:val="28"/>
          <w:szCs w:val="28"/>
        </w:rPr>
        <w:t>年級</w:t>
      </w:r>
      <w:r w:rsidR="0036753C" w:rsidRPr="0036753C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客家語</w:t>
      </w:r>
      <w:r w:rsidR="00E635F5" w:rsidRPr="00C6537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領域教學計畫表</w:t>
      </w:r>
      <w:r w:rsidR="00B94D09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設計者：</w:t>
      </w:r>
      <w:r w:rsidR="0036753C" w:rsidRPr="0036753C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客家語</w:t>
      </w:r>
      <w:r w:rsidR="002D576E" w:rsidRPr="00C6537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領域</w:t>
      </w:r>
      <w:r w:rsidR="00B94D09">
        <w:rPr>
          <w:rFonts w:ascii="標楷體" w:eastAsia="標楷體" w:hAnsi="標楷體" w:hint="eastAsia"/>
          <w:color w:val="000000"/>
          <w:sz w:val="28"/>
          <w:szCs w:val="28"/>
        </w:rPr>
        <w:t>教學團隊</w:t>
      </w:r>
    </w:p>
    <w:p w:rsidR="00E635F5" w:rsidRPr="00C65378" w:rsidRDefault="00C12322">
      <w:pPr>
        <w:spacing w:beforeLines="25" w:afterLines="25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一、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</w:rPr>
        <w:t>架構</w:t>
      </w:r>
      <w:r>
        <w:rPr>
          <w:rFonts w:ascii="標楷體" w:eastAsia="標楷體" w:hAnsi="標楷體" w:hint="eastAsia"/>
          <w:snapToGrid w:val="0"/>
          <w:kern w:val="0"/>
          <w:sz w:val="28"/>
        </w:rPr>
        <w:t>圖</w:t>
      </w:r>
    </w:p>
    <w:p w:rsidR="002D02BC" w:rsidRPr="0082686D" w:rsidRDefault="0036753C" w:rsidP="002D02BC">
      <w:pPr>
        <w:adjustRightInd w:val="0"/>
        <w:snapToGrid w:val="0"/>
        <w:spacing w:beforeLines="25" w:afterLines="25"/>
        <w:jc w:val="both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b/>
          <w:snapToGrid w:val="0"/>
          <w:kern w:val="0"/>
          <w:u w:val="single"/>
        </w:rPr>
        <w:t>(客家語2下)</w:t>
      </w:r>
      <w:r w:rsidRPr="0036753C">
        <w:rPr>
          <w:rFonts w:ascii="標楷體" w:eastAsia="標楷體" w:hAnsi="標楷體" w:hint="eastAsia"/>
          <w:b/>
          <w:snapToGrid w:val="0"/>
          <w:kern w:val="0"/>
        </w:rPr>
        <w:t xml:space="preserve"> 課程架構圖</w:t>
      </w:r>
    </w:p>
    <w:p w:rsidR="0036753C" w:rsidRPr="0036753C" w:rsidRDefault="0036753C" w:rsidP="0036753C">
      <w:pPr>
        <w:adjustRightInd w:val="0"/>
        <w:snapToGrid w:val="0"/>
        <w:spacing w:line="0" w:lineRule="atLeast"/>
        <w:jc w:val="both"/>
        <w:rPr>
          <w:snapToGrid w:val="0"/>
          <w:kern w:val="0"/>
        </w:rPr>
      </w:pPr>
    </w:p>
    <w:p w:rsidR="00E635F5" w:rsidRPr="00C12322" w:rsidRDefault="0036753C" w:rsidP="00427110">
      <w:pPr>
        <w:adjustRightInd w:val="0"/>
        <w:snapToGrid w:val="0"/>
        <w:spacing w:line="0" w:lineRule="atLeast"/>
        <w:jc w:val="both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snapToGrid w:val="0"/>
          <w:kern w:val="0"/>
        </w:rPr>
        <w:pict>
          <v:group id="_x0000_s1063" style="position:absolute;left:0;text-align:left;margin-left:81pt;margin-top:-30pt;width:427.1pt;height:379.7pt;z-index:251657728" coordorigin="2367,1827" coordsize="8542,759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2367;top:5067;width:1727;height:1080;mso-wrap-edited:f" wrapcoords="-180 0 -180 21600 21780 21600 21780 0 -180 0" strokeweight="3pt">
              <v:stroke linestyle="thinThin"/>
              <v:textbox style="mso-next-textbox:#_x0000_s1064">
                <w:txbxContent>
                  <w:p w:rsidR="0036753C" w:rsidRPr="00A5642C" w:rsidRDefault="0036753C" w:rsidP="0036753C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A5642C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客家語2下</w:t>
                    </w:r>
                  </w:p>
                  <w:p w:rsidR="0036753C" w:rsidRPr="00A5642C" w:rsidRDefault="0036753C" w:rsidP="0036753C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A5642C">
                      <w:rPr>
                        <w:rFonts w:ascii="新細明體" w:hAnsi="新細明體" w:hint="eastAsia"/>
                        <w:sz w:val="28"/>
                        <w:szCs w:val="28"/>
                      </w:rPr>
                      <w:t>（第四冊）</w:t>
                    </w:r>
                  </w:p>
                </w:txbxContent>
              </v:textbox>
            </v:shape>
            <v:group id="_x0000_s1065" style="position:absolute;left:4347;top:1827;width:6562;height:7594" coordorigin="4347,1827" coordsize="6562,7594">
              <v:group id="_x0000_s1066" style="position:absolute;left:4347;top:3087;width:310;height:5220" coordorigin="3807,3087" coordsize="850,5220">
                <v:line id="_x0000_s1067" style="position:absolute;flip:x;mso-wrap-edited:f" from="3807,3087" to="3807,8307" wrapcoords="0 0 0 21531 0 21531 0 0 0 0" strokeweight="1.5pt"/>
                <v:line id="_x0000_s1068" style="position:absolute;mso-wrap-edited:f" from="3807,3087" to="4657,3087" wrapcoords="-847 0 -847 0 22024 0 22024 0 -847 0" strokeweight="1.5pt"/>
                <v:line id="_x0000_s1069" style="position:absolute;mso-wrap-edited:f" from="3807,5607" to="4657,5607" wrapcoords="-847 0 -847 0 22024 0 22024 0 -847 0" strokeweight="1.5pt"/>
                <v:line id="_x0000_s1070" style="position:absolute;mso-wrap-edited:f" from="3807,8307" to="4657,8307" wrapcoords="-847 0 -847 0 22024 0 22024 0 -847 0" strokeweight="1.5pt"/>
              </v:group>
              <v:group id="_x0000_s1071" style="position:absolute;left:4684;top:1827;width:6225;height:7594" coordorigin="4684,1827" coordsize="6225,7594">
                <v:group id="_x0000_s1072" style="position:absolute;left:7947;top:1827;width:2962;height:7594" coordorigin="7947,1827" coordsize="2962,7594">
                  <v:shape id="_x0000_s1073" type="#_x0000_t202" style="position:absolute;left:8127;top:1827;width:2520;height:720;mso-wrap-edited:f" wrapcoords="-180 0 -180 21600 21780 21600 21780 0 -180 0" strokeweight="3pt">
                    <v:stroke linestyle="thinThin"/>
                    <v:textbox style="mso-next-textbox:#_x0000_s1073">
                      <w:txbxContent>
                        <w:p w:rsidR="0036753C" w:rsidRPr="00613CC2" w:rsidRDefault="0036753C" w:rsidP="0036753C">
                          <w:pPr>
                            <w:spacing w:line="0" w:lineRule="atLeast"/>
                            <w:jc w:val="center"/>
                            <w:rPr>
                              <w:rFonts w:hint="eastAsia"/>
                            </w:rPr>
                          </w:pPr>
                          <w:r w:rsidRPr="00613CC2">
                            <w:rPr>
                              <w:rFonts w:ascii="新細明體" w:hint="eastAsia"/>
                            </w:rPr>
                            <w:t xml:space="preserve">第一課　</w:t>
                          </w:r>
                          <w:r w:rsidRPr="00613CC2">
                            <w:rPr>
                              <w:rFonts w:hint="eastAsia"/>
                            </w:rPr>
                            <w:t>囥人尋</w:t>
                          </w:r>
                        </w:p>
                      </w:txbxContent>
                    </v:textbox>
                  </v:shape>
                  <v:group id="_x0000_s1074" style="position:absolute;left:8025;top:7047;width:2884;height:2374" coordorigin="8025,7047" coordsize="2884,2374">
                    <v:shape id="_x0000_s1075" type="#_x0000_t202" style="position:absolute;left:8074;top:7047;width:2835;height:737;mso-wrap-edited:f" wrapcoords="-180 0 -180 21600 21780 21600 21780 0 -180 0" strokeweight="3pt">
                      <v:stroke linestyle="thinThin"/>
                      <v:textbox style="mso-next-textbox:#_x0000_s1075">
                        <w:txbxContent>
                          <w:p w:rsidR="0036753C" w:rsidRPr="00613CC2" w:rsidRDefault="0036753C" w:rsidP="0036753C">
                            <w:pPr>
                              <w:spacing w:line="0" w:lineRule="atLeast"/>
                              <w:jc w:val="center"/>
                              <w:rPr>
                                <w:rFonts w:ascii="新細明體" w:hint="eastAsia"/>
                              </w:rPr>
                            </w:pPr>
                            <w:r w:rsidRPr="00613CC2">
                              <w:rPr>
                                <w:rFonts w:ascii="新細明體" w:hint="eastAsia"/>
                              </w:rPr>
                              <w:t>第四課　跈阿姆去市場</w:t>
                            </w:r>
                          </w:p>
                        </w:txbxContent>
                      </v:textbox>
                    </v:shape>
                    <v:shape id="_x0000_s1076" type="#_x0000_t202" style="position:absolute;left:8025;top:8521;width:2835;height:900;mso-wrap-edited:f" wrapcoords="-180 0 -180 21600 21780 21600 21780 0 -180 0" strokeweight="3pt">
                      <v:stroke linestyle="thinThin"/>
                      <v:textbox style="mso-next-textbox:#_x0000_s1076">
                        <w:txbxContent>
                          <w:p w:rsidR="0036753C" w:rsidRPr="00613CC2" w:rsidRDefault="0036753C" w:rsidP="0036753C">
                            <w:pPr>
                              <w:spacing w:line="0" w:lineRule="atLeast"/>
                              <w:jc w:val="center"/>
                              <w:rPr>
                                <w:rFonts w:ascii="新細明體" w:hint="eastAsia"/>
                              </w:rPr>
                            </w:pPr>
                            <w:r w:rsidRPr="00613CC2">
                              <w:rPr>
                                <w:rFonts w:ascii="新細明體" w:hint="eastAsia"/>
                              </w:rPr>
                              <w:t>第五課  動物園</w:t>
                            </w:r>
                          </w:p>
                          <w:p w:rsidR="0036753C" w:rsidRPr="00613CC2" w:rsidRDefault="0036753C" w:rsidP="0036753C">
                            <w:pPr>
                              <w:spacing w:line="0" w:lineRule="atLeast"/>
                              <w:jc w:val="center"/>
                              <w:rPr>
                                <w:rFonts w:ascii="新細明體" w:hint="eastAsia"/>
                              </w:rPr>
                            </w:pPr>
                            <w:r w:rsidRPr="00613CC2">
                              <w:rPr>
                                <w:rFonts w:ascii="新細明體" w:hint="eastAsia"/>
                              </w:rPr>
                              <w:t>令仔欣賞：揣令仔</w:t>
                            </w:r>
                          </w:p>
                        </w:txbxContent>
                      </v:textbox>
                    </v:shape>
                  </v:group>
                  <v:shape id="_x0000_s1077" type="#_x0000_t202" style="position:absolute;left:8127;top:3447;width:2520;height:938;mso-wrap-edited:f" wrapcoords="-180 0 -180 21600 21780 21600 21780 0 -180 0" strokeweight="3pt">
                    <v:stroke linestyle="thinThin"/>
                    <v:textbox style="mso-next-textbox:#_x0000_s1077">
                      <w:txbxContent>
                        <w:p w:rsidR="0036753C" w:rsidRPr="00613CC2" w:rsidRDefault="0036753C" w:rsidP="0036753C">
                          <w:pPr>
                            <w:spacing w:line="0" w:lineRule="atLeast"/>
                            <w:jc w:val="center"/>
                            <w:rPr>
                              <w:rFonts w:ascii="新細明體" w:hint="eastAsia"/>
                            </w:rPr>
                          </w:pPr>
                          <w:r w:rsidRPr="00613CC2">
                            <w:rPr>
                              <w:rFonts w:ascii="新細明體" w:hint="eastAsia"/>
                            </w:rPr>
                            <w:t>第二課　麼</w:t>
                          </w:r>
                          <w:r>
                            <w:rPr>
                              <w:rFonts w:ascii="新細明體" w:hint="eastAsia"/>
                            </w:rPr>
                            <w:t>个</w:t>
                          </w:r>
                          <w:r w:rsidRPr="00613CC2">
                            <w:rPr>
                              <w:rFonts w:ascii="新細明體" w:hint="eastAsia"/>
                            </w:rPr>
                            <w:t>尖尖</w:t>
                          </w:r>
                        </w:p>
                        <w:p w:rsidR="0036753C" w:rsidRPr="00613CC2" w:rsidRDefault="0036753C" w:rsidP="0036753C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 w:hint="eastAsia"/>
                            </w:rPr>
                          </w:pPr>
                          <w:r w:rsidRPr="00613CC2">
                            <w:rPr>
                              <w:rFonts w:hint="eastAsia"/>
                            </w:rPr>
                            <w:t>童謠欣賞：搖搖雜雜</w:t>
                          </w:r>
                        </w:p>
                        <w:p w:rsidR="0036753C" w:rsidRDefault="0036753C" w:rsidP="0036753C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 w:hint="eastAsia"/>
                              <w:sz w:val="32"/>
                            </w:rPr>
                          </w:pPr>
                        </w:p>
                      </w:txbxContent>
                    </v:textbox>
                  </v:shape>
                  <v:shape id="_x0000_s1078" type="#_x0000_t202" style="position:absolute;left:7947;top:5067;width:2700;height:1080;mso-wrap-edited:f" wrapcoords="-180 0 -180 21600 21780 21600 21780 0 -180 0" strokeweight="3pt">
                    <v:stroke linestyle="thinThin"/>
                    <v:textbox style="mso-next-textbox:#_x0000_s1078">
                      <w:txbxContent>
                        <w:p w:rsidR="0036753C" w:rsidRPr="00613CC2" w:rsidRDefault="0036753C" w:rsidP="0036753C">
                          <w:pPr>
                            <w:spacing w:line="0" w:lineRule="atLeast"/>
                            <w:jc w:val="center"/>
                            <w:rPr>
                              <w:rFonts w:ascii="新細明體" w:hint="eastAsia"/>
                            </w:rPr>
                          </w:pPr>
                          <w:r w:rsidRPr="00613CC2">
                            <w:rPr>
                              <w:rFonts w:ascii="新細明體" w:hint="eastAsia"/>
                            </w:rPr>
                            <w:t>第三課　火焰蟲</w:t>
                          </w:r>
                        </w:p>
                        <w:p w:rsidR="0036753C" w:rsidRPr="00613CC2" w:rsidRDefault="0036753C" w:rsidP="0036753C">
                          <w:pPr>
                            <w:spacing w:line="0" w:lineRule="atLeast"/>
                            <w:jc w:val="center"/>
                            <w:rPr>
                              <w:rFonts w:ascii="新細明體" w:hint="eastAsia"/>
                            </w:rPr>
                          </w:pPr>
                          <w:r w:rsidRPr="00613CC2">
                            <w:rPr>
                              <w:rFonts w:ascii="新細明體" w:hint="eastAsia"/>
                            </w:rPr>
                            <w:t>令仔欣賞：揣令仔</w:t>
                          </w:r>
                        </w:p>
                      </w:txbxContent>
                    </v:textbox>
                  </v:shape>
                </v:group>
                <v:group id="_x0000_s1079" style="position:absolute;left:4684;top:2187;width:3443;height:6885" coordorigin="4684,2187" coordsize="3443,6885">
                  <v:group id="_x0000_s1080" style="position:absolute;left:4684;top:2727;width:2903;height:5940" coordorigin="4701,2727" coordsize="2886,5940">
                    <v:shape id="_x0000_s1081" type="#_x0000_t202" style="position:absolute;left:4707;top:2727;width:2880;height:721;mso-wrap-edited:f" wrapcoords="-180 0 -180 21600 21780 21600 21780 0 -180 0" strokeweight="3pt">
                      <v:stroke linestyle="thinThin"/>
                      <v:textbox style="mso-next-textbox:#_x0000_s1081">
                        <w:txbxContent>
                          <w:p w:rsidR="0036753C" w:rsidRDefault="0036753C" w:rsidP="0036753C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hint="eastAsia"/>
                                <w:sz w:val="28"/>
                              </w:rPr>
                              <w:t xml:space="preserve">第壹單元　</w:t>
                            </w:r>
                            <w:r>
                              <w:rPr>
                                <w:rFonts w:ascii="新細明體" w:hAnsi="新細明體" w:hint="eastAsia"/>
                                <w:sz w:val="28"/>
                                <w:szCs w:val="18"/>
                              </w:rPr>
                              <w:t>細人仔伴</w:t>
                            </w:r>
                          </w:p>
                        </w:txbxContent>
                      </v:textbox>
                    </v:shape>
                    <v:shape id="_x0000_s1082" type="#_x0000_t202" style="position:absolute;left:4707;top:5247;width:2706;height:788;mso-wrap-edited:f" wrapcoords="-180 0 -180 21600 21780 21600 21780 0 -180 0" strokeweight="3pt">
                      <v:stroke linestyle="thinThin"/>
                      <v:textbox style="mso-next-textbox:#_x0000_s1082">
                        <w:txbxContent>
                          <w:p w:rsidR="0036753C" w:rsidRDefault="0036753C" w:rsidP="0036753C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 w:hint="eastAsia"/>
                                <w:sz w:val="32"/>
                              </w:rPr>
                            </w:pPr>
                            <w:r>
                              <w:rPr>
                                <w:rFonts w:ascii="新細明體" w:hint="eastAsia"/>
                                <w:sz w:val="28"/>
                              </w:rPr>
                              <w:t>第貳單元　唧唧蟲</w:t>
                            </w:r>
                          </w:p>
                        </w:txbxContent>
                      </v:textbox>
                    </v:shape>
                    <v:shape id="_x0000_s1083" type="#_x0000_t202" style="position:absolute;left:4701;top:7947;width:2706;height:720;mso-wrap-edited:f" wrapcoords="-180 0 -180 21600 21780 21600 21780 0 -180 0" strokeweight="3pt">
                      <v:stroke linestyle="thinThin"/>
                      <v:textbox style="mso-next-textbox:#_x0000_s1083">
                        <w:txbxContent>
                          <w:p w:rsidR="0036753C" w:rsidRDefault="0036753C" w:rsidP="0036753C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 w:hint="eastAsia"/>
                                <w:sz w:val="32"/>
                              </w:rPr>
                            </w:pPr>
                            <w:r>
                              <w:rPr>
                                <w:rFonts w:ascii="新細明體" w:hint="eastAsia"/>
                                <w:sz w:val="28"/>
                              </w:rPr>
                              <w:t>第參單元　放尞</w:t>
                            </w:r>
                          </w:p>
                        </w:txbxContent>
                      </v:textbox>
                    </v:shape>
                  </v:group>
                  <v:group id="_x0000_s1084" style="position:absolute;left:7407;top:2187;width:720;height:6885" coordorigin="7407,2187" coordsize="720,6885">
                    <v:line id="_x0000_s1085" style="position:absolute;mso-wrap-edited:f" from="7407,5607" to="7974,5607" wrapcoords="-847 0 -847 0 22024 0 22024 0 -847 0" strokeweight="1.5pt"/>
                    <v:group id="_x0000_s1086" style="position:absolute;left:7407;top:7452;width:618;height:1620" coordorigin="7415,8172" coordsize="2259,1620">
                      <v:line id="_x0000_s1087" style="position:absolute;mso-wrap-edited:f" from="7415,9027" to="8832,9027" wrapcoords="-847 0 -847 0 22024 0 22024 0 -847 0" strokeweight="1.5pt"/>
                      <v:group id="_x0000_s1088" style="position:absolute;left:8832;top:8172;width:842;height:1620" coordorigin="8665,8247" coordsize="842,1930">
                        <v:line id="_x0000_s1089" style="position:absolute;mso-wrap-edited:f" from="8685,8255" to="9507,8255" wrapcoords="-847 0 -847 0 22024 0 22024 0 -847 0" strokeweight="1.5pt"/>
                        <v:line id="_x0000_s1090" style="position:absolute;mso-wrap-edited:f" from="8665,10177" to="9487,10177" wrapcoords="-847 0 -847 0 22024 0 22024 0 -847 0" strokeweight="1.5pt"/>
                        <v:line id="_x0000_s1091" style="position:absolute" from="8682,8247" to="8682,10163" strokeweight="1.5pt"/>
                      </v:group>
                    </v:group>
                    <v:group id="_x0000_s1092" style="position:absolute;left:7587;top:2187;width:540;height:1850" coordorigin="7587,2187" coordsize="720,1850">
                      <v:group id="_x0000_s1093" style="position:absolute;left:7947;top:2187;width:360;height:1850" coordorigin="8667,4672" coordsize="822,1850">
                        <v:line id="_x0000_s1094" style="position:absolute;flip:x;mso-wrap-edited:f" from="8667,4672" to="8682,6522" wrapcoords="0 0 0 21531 0 21531 0 0 0 0" strokeweight="1.5pt"/>
                        <v:line id="_x0000_s1095" style="position:absolute;mso-wrap-edited:f" from="8703,4682" to="9478,4682" wrapcoords="-847 0 -847 0 22024 0 22024 0 -847 0" strokeweight="1.5pt"/>
                        <v:line id="_x0000_s1096" style="position:absolute;mso-wrap-edited:f" from="8667,6507" to="9489,6507" wrapcoords="-847 0 -847 0 22024 0 22024 0 -847 0" strokeweight="1.5pt"/>
                      </v:group>
                      <v:line id="_x0000_s1097" style="position:absolute;mso-wrap-edited:f" from="7587,3087" to="7947,3087" wrapcoords="-847 0 -847 0 22024 0 22024 0 -847 0" strokeweight="1.5pt"/>
                    </v:group>
                  </v:group>
                </v:group>
              </v:group>
            </v:group>
          </v:group>
        </w:pict>
      </w:r>
      <w:r w:rsidRPr="0036753C">
        <w:rPr>
          <w:snapToGrid w:val="0"/>
          <w:kern w:val="0"/>
        </w:rPr>
        <w:br w:type="page"/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lastRenderedPageBreak/>
        <w:t>二</w:t>
      </w:r>
      <w:r w:rsidR="00E635F5" w:rsidRPr="00C12322">
        <w:rPr>
          <w:rFonts w:ascii="標楷體" w:eastAsia="標楷體" w:hAnsi="標楷體" w:hint="eastAsia"/>
          <w:snapToGrid w:val="0"/>
          <w:kern w:val="0"/>
        </w:rPr>
        <w:t>、</w:t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t>課程理念：</w:t>
      </w:r>
    </w:p>
    <w:p w:rsidR="008A6BB5" w:rsidRPr="000D429C" w:rsidRDefault="0036753C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0D429C">
        <w:rPr>
          <w:rFonts w:ascii="標楷體" w:eastAsia="標楷體" w:hAnsi="標楷體" w:hint="eastAsia"/>
          <w:snapToGrid w:val="0"/>
          <w:kern w:val="0"/>
        </w:rPr>
        <w:t>客家語教學基本理念，旨在培養兒童正確理解和靈活應用語文的能力，內容包括：</w:t>
      </w:r>
      <w:r w:rsidRPr="000D429C">
        <w:rPr>
          <w:rFonts w:ascii="標楷體" w:eastAsia="標楷體" w:hAnsi="標楷體" w:hint="eastAsia"/>
          <w:snapToGrid w:val="0"/>
          <w:kern w:val="0"/>
        </w:rPr>
        <w:br/>
        <w:t>1.使兒童具備良好的聽、說、讀、寫、作等基本能力。</w:t>
      </w:r>
      <w:r w:rsidRPr="000D429C">
        <w:rPr>
          <w:rFonts w:ascii="標楷體" w:eastAsia="標楷體" w:hAnsi="標楷體" w:hint="eastAsia"/>
          <w:snapToGrid w:val="0"/>
          <w:kern w:val="0"/>
        </w:rPr>
        <w:br/>
        <w:t>2.使兒童能使用語文，表達情意，陶冶性情，啟發心智，解決問題。</w:t>
      </w:r>
      <w:r w:rsidRPr="000D429C">
        <w:rPr>
          <w:rFonts w:ascii="標楷體" w:eastAsia="標楷體" w:hAnsi="標楷體" w:hint="eastAsia"/>
          <w:snapToGrid w:val="0"/>
          <w:kern w:val="0"/>
        </w:rPr>
        <w:br/>
        <w:t>3.培養兒童兼用客家語和本國語的習慣，從事思考，理解、協調、討論、欣賞、創作，以擴充生活經驗，拓展多元視野，面對國際思潮，並激發兒童廣泛閱讀的興趣，提升欣賞文學作品的能力，以體認中華文化精華。</w:t>
      </w:r>
      <w:r w:rsidRPr="000D429C">
        <w:rPr>
          <w:rFonts w:ascii="標楷體" w:eastAsia="標楷體" w:hAnsi="標楷體" w:hint="eastAsia"/>
          <w:snapToGrid w:val="0"/>
          <w:kern w:val="0"/>
        </w:rPr>
        <w:br/>
        <w:t>4.引導兒童學習利用工具書，結合資訊網路，藉以增進語文學習的廣度和深度，進而提升自學能力。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三、學生先備經驗或知識簡述</w:t>
      </w:r>
    </w:p>
    <w:p w:rsidR="00C12322" w:rsidRPr="00C12322" w:rsidRDefault="0036753C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>低年級所要學習的是聽與說的運用，同時學習以客家語與人互動。以「遊戲」教學方式，營造生動活潑的學習情境，是將學習內容轉化為提升學習意願的主要媒介，引發學生的學習興趣，更可引導學生進入較深較廣的學習層面。</w:t>
      </w:r>
    </w:p>
    <w:p w:rsidR="00C65378" w:rsidRPr="00C12322" w:rsidRDefault="00C65378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</w:rPr>
      </w:pPr>
    </w:p>
    <w:p w:rsidR="00E635F5" w:rsidRPr="00C12322" w:rsidRDefault="00E635F5" w:rsidP="00C12322">
      <w:pPr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四、</w:t>
      </w:r>
      <w:r w:rsidR="00B94D09">
        <w:rPr>
          <w:rFonts w:ascii="標楷體" w:eastAsia="標楷體" w:hAnsi="標楷體" w:hint="eastAsia"/>
          <w:snapToGrid w:val="0"/>
          <w:kern w:val="0"/>
        </w:rPr>
        <w:t>課程</w:t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t>目標</w:t>
      </w:r>
    </w:p>
    <w:p w:rsidR="008A6BB5" w:rsidRPr="00C12322" w:rsidRDefault="0036753C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>1.能聽懂日常生活對話用語之大意。</w:t>
      </w:r>
      <w:r w:rsidRPr="0036753C">
        <w:rPr>
          <w:rFonts w:ascii="標楷體" w:eastAsia="標楷體" w:hAnsi="標楷體" w:hint="eastAsia"/>
          <w:snapToGrid w:val="0"/>
          <w:kern w:val="0"/>
        </w:rPr>
        <w:br/>
        <w:t>2.能喜歡上課、友愛同學並學習互助合作。</w:t>
      </w:r>
      <w:r w:rsidRPr="0036753C">
        <w:rPr>
          <w:rFonts w:ascii="標楷體" w:eastAsia="標楷體" w:hAnsi="標楷體" w:hint="eastAsia"/>
          <w:snapToGrid w:val="0"/>
          <w:kern w:val="0"/>
        </w:rPr>
        <w:br/>
        <w:t>3.培養良好的聆聽態度凝神靜聽不隨便插嘴。</w:t>
      </w:r>
      <w:r w:rsidRPr="0036753C">
        <w:rPr>
          <w:rFonts w:ascii="標楷體" w:eastAsia="標楷體" w:hAnsi="標楷體" w:hint="eastAsia"/>
          <w:snapToGrid w:val="0"/>
          <w:kern w:val="0"/>
        </w:rPr>
        <w:br/>
        <w:t>4.能樂意聽取對方的談話。</w:t>
      </w:r>
      <w:r w:rsidRPr="0036753C">
        <w:rPr>
          <w:rFonts w:ascii="標楷體" w:eastAsia="標楷體" w:hAnsi="標楷體" w:hint="eastAsia"/>
          <w:snapToGrid w:val="0"/>
          <w:kern w:val="0"/>
        </w:rPr>
        <w:br/>
        <w:t>5.培養兒童打招呼的禮儀，進而養成尊師重道的美德。</w:t>
      </w:r>
      <w:r w:rsidRPr="0036753C">
        <w:rPr>
          <w:rFonts w:ascii="標楷體" w:eastAsia="標楷體" w:hAnsi="標楷體" w:hint="eastAsia"/>
          <w:snapToGrid w:val="0"/>
          <w:kern w:val="0"/>
        </w:rPr>
        <w:br/>
        <w:t>6.能使用收音機、錄音機、電視等工具學習語文。</w:t>
      </w:r>
      <w:r w:rsidRPr="0036753C">
        <w:rPr>
          <w:rFonts w:ascii="標楷體" w:eastAsia="標楷體" w:hAnsi="標楷體" w:hint="eastAsia"/>
          <w:snapToGrid w:val="0"/>
          <w:kern w:val="0"/>
        </w:rPr>
        <w:br/>
        <w:t>7.能說客家的基本生活用語。</w:t>
      </w:r>
      <w:r w:rsidRPr="0036753C">
        <w:rPr>
          <w:rFonts w:ascii="標楷體" w:eastAsia="標楷體" w:hAnsi="標楷體" w:hint="eastAsia"/>
          <w:snapToGrid w:val="0"/>
          <w:kern w:val="0"/>
        </w:rPr>
        <w:br/>
        <w:t>8.培養不斷學習客家語言文化的觀念。</w:t>
      </w:r>
      <w:r w:rsidRPr="0036753C">
        <w:rPr>
          <w:rFonts w:ascii="標楷體" w:eastAsia="標楷體" w:hAnsi="標楷體" w:hint="eastAsia"/>
          <w:snapToGrid w:val="0"/>
          <w:kern w:val="0"/>
        </w:rPr>
        <w:br/>
        <w:t>9.培養隨時隨地聽、學說客家語的習慣。</w:t>
      </w:r>
      <w:r w:rsidRPr="0036753C">
        <w:rPr>
          <w:rFonts w:ascii="標楷體" w:eastAsia="標楷體" w:hAnsi="標楷體" w:hint="eastAsia"/>
          <w:snapToGrid w:val="0"/>
          <w:kern w:val="0"/>
        </w:rPr>
        <w:br/>
        <w:t>10.培養欣賞各族群語言的態度。</w:t>
      </w:r>
      <w:r w:rsidRPr="0036753C">
        <w:rPr>
          <w:rFonts w:ascii="標楷體" w:eastAsia="標楷體" w:hAnsi="標楷體" w:hint="eastAsia"/>
          <w:snapToGrid w:val="0"/>
          <w:kern w:val="0"/>
        </w:rPr>
        <w:br/>
        <w:t>11.能用正確的客家語彙和語法。</w:t>
      </w:r>
      <w:r w:rsidRPr="0036753C">
        <w:rPr>
          <w:rFonts w:ascii="標楷體" w:eastAsia="標楷體" w:hAnsi="標楷體" w:hint="eastAsia"/>
          <w:snapToGrid w:val="0"/>
          <w:kern w:val="0"/>
        </w:rPr>
        <w:br/>
        <w:t>12.能使用得體有禮貌的客家語。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五、教學策略建議</w:t>
      </w:r>
    </w:p>
    <w:p w:rsidR="0036753C" w:rsidRPr="0036753C" w:rsidRDefault="0036753C" w:rsidP="0036753C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>「聽說讀寫」及「拼寫音標」是教學的重要環節，「聆聽」與「說話」是主要的活動方式。主要藉由課文中的語法、音義、思想、觀念、知識和寫作技巧等，達到學習目的。重點在於音義及語法的深究，亦即學習課文中「語句」和「詞語」的音義。</w:t>
      </w:r>
    </w:p>
    <w:p w:rsidR="0036753C" w:rsidRPr="0036753C" w:rsidRDefault="0036753C" w:rsidP="0036753C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>其內涵包含：熟讀課文內容、掌握主題重點、了解詞句音義、延伸學習相關詞彙。</w:t>
      </w:r>
    </w:p>
    <w:p w:rsidR="0036753C" w:rsidRPr="0036753C" w:rsidRDefault="0036753C" w:rsidP="0036753C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>其目的在於：豐富知識的內涵，強化了解客家語的音義，培養高度學習的興趣，訓練思維以建立解決問題的能力。</w:t>
      </w:r>
    </w:p>
    <w:p w:rsidR="00C12322" w:rsidRPr="00C12322" w:rsidRDefault="0036753C" w:rsidP="0036753C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>由常見的遊戲及童玩、蔬菜、昆蟲及動物名稱，學習客家語說法，應用於日常生活當中，進而享受快樂的童年時光，培養互種互愛的人際關係。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六、參考資料來源：</w:t>
      </w:r>
    </w:p>
    <w:p w:rsidR="0036753C" w:rsidRPr="0036753C" w:rsidRDefault="0036753C" w:rsidP="0036753C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lastRenderedPageBreak/>
        <w:t>參考書目及網站</w:t>
      </w:r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>1.</w:t>
      </w:r>
      <w:r w:rsidRPr="0036753C">
        <w:rPr>
          <w:rFonts w:ascii="標楷體" w:eastAsia="標楷體" w:hAnsi="標楷體"/>
          <w:snapToGrid w:val="0"/>
          <w:kern w:val="0"/>
        </w:rPr>
        <w:t>臺灣客家話辭典（</w:t>
      </w:r>
      <w:r w:rsidRPr="0036753C">
        <w:rPr>
          <w:rFonts w:ascii="標楷體" w:eastAsia="標楷體" w:hAnsi="標楷體" w:hint="eastAsia"/>
          <w:snapToGrid w:val="0"/>
          <w:kern w:val="0"/>
        </w:rPr>
        <w:t>90</w:t>
      </w:r>
      <w:r w:rsidRPr="0036753C">
        <w:rPr>
          <w:rFonts w:ascii="標楷體" w:eastAsia="標楷體" w:hAnsi="標楷體"/>
          <w:snapToGrid w:val="0"/>
          <w:kern w:val="0"/>
        </w:rPr>
        <w:t>）：徐兆泉編著，南天。</w:t>
      </w:r>
    </w:p>
    <w:p w:rsidR="0036753C" w:rsidRPr="0036753C" w:rsidRDefault="0036753C" w:rsidP="0036753C">
      <w:pPr>
        <w:pStyle w:val="a3"/>
        <w:rPr>
          <w:rFonts w:ascii="標楷體" w:eastAsia="標楷體" w:hAnsi="標楷體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>2.</w:t>
      </w:r>
      <w:r w:rsidRPr="0036753C">
        <w:rPr>
          <w:rFonts w:ascii="標楷體" w:eastAsia="標楷體" w:hAnsi="標楷體"/>
          <w:snapToGrid w:val="0"/>
          <w:kern w:val="0"/>
        </w:rPr>
        <w:t>現代客語詞彙彙編續篇（</w:t>
      </w:r>
      <w:r w:rsidRPr="0036753C">
        <w:rPr>
          <w:rFonts w:ascii="標楷體" w:eastAsia="標楷體" w:hAnsi="標楷體" w:hint="eastAsia"/>
          <w:snapToGrid w:val="0"/>
          <w:kern w:val="0"/>
        </w:rPr>
        <w:t>93</w:t>
      </w:r>
      <w:r w:rsidRPr="0036753C">
        <w:rPr>
          <w:rFonts w:ascii="標楷體" w:eastAsia="標楷體" w:hAnsi="標楷體"/>
          <w:snapToGrid w:val="0"/>
          <w:kern w:val="0"/>
        </w:rPr>
        <w:t>）：何石松、劉醇鑫編著，臺北市政府客家事務委員會。</w:t>
      </w:r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>3.</w:t>
      </w:r>
      <w:r w:rsidRPr="0036753C">
        <w:rPr>
          <w:rFonts w:ascii="標楷體" w:eastAsia="標楷體" w:hAnsi="標楷體"/>
          <w:snapToGrid w:val="0"/>
          <w:kern w:val="0"/>
        </w:rPr>
        <w:t>客語發音學（</w:t>
      </w:r>
      <w:r w:rsidRPr="0036753C">
        <w:rPr>
          <w:rFonts w:ascii="標楷體" w:eastAsia="標楷體" w:hAnsi="標楷體" w:hint="eastAsia"/>
          <w:snapToGrid w:val="0"/>
          <w:kern w:val="0"/>
        </w:rPr>
        <w:t>95</w:t>
      </w:r>
      <w:r w:rsidRPr="0036753C">
        <w:rPr>
          <w:rFonts w:ascii="標楷體" w:eastAsia="標楷體" w:hAnsi="標楷體"/>
          <w:snapToGrid w:val="0"/>
          <w:kern w:val="0"/>
        </w:rPr>
        <w:t>）：古國順、何石松、劉醇鑫著，五南。</w:t>
      </w:r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>4.</w:t>
      </w:r>
      <w:r w:rsidRPr="0036753C">
        <w:rPr>
          <w:rFonts w:ascii="標楷體" w:eastAsia="標楷體" w:hAnsi="標楷體"/>
          <w:snapToGrid w:val="0"/>
          <w:kern w:val="0"/>
        </w:rPr>
        <w:t>客諺一百首（</w:t>
      </w:r>
      <w:r w:rsidRPr="0036753C">
        <w:rPr>
          <w:rFonts w:ascii="標楷體" w:eastAsia="標楷體" w:hAnsi="標楷體" w:hint="eastAsia"/>
          <w:snapToGrid w:val="0"/>
          <w:kern w:val="0"/>
        </w:rPr>
        <w:t>96</w:t>
      </w:r>
      <w:r w:rsidRPr="0036753C">
        <w:rPr>
          <w:rFonts w:ascii="標楷體" w:eastAsia="標楷體" w:hAnsi="標楷體"/>
          <w:snapToGrid w:val="0"/>
          <w:kern w:val="0"/>
        </w:rPr>
        <w:t>）：何石松著，五南。</w:t>
      </w:r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>5.</w:t>
      </w:r>
      <w:r w:rsidRPr="0036753C">
        <w:rPr>
          <w:rFonts w:ascii="標楷體" w:eastAsia="標楷體" w:hAnsi="標楷體"/>
          <w:snapToGrid w:val="0"/>
          <w:kern w:val="0"/>
        </w:rPr>
        <w:t>客語謎語（令子）欣賞（</w:t>
      </w:r>
      <w:r w:rsidRPr="0036753C">
        <w:rPr>
          <w:rFonts w:ascii="標楷體" w:eastAsia="標楷體" w:hAnsi="標楷體" w:hint="eastAsia"/>
          <w:snapToGrid w:val="0"/>
          <w:kern w:val="0"/>
        </w:rPr>
        <w:t>96</w:t>
      </w:r>
      <w:r w:rsidRPr="0036753C">
        <w:rPr>
          <w:rFonts w:ascii="標楷體" w:eastAsia="標楷體" w:hAnsi="標楷體"/>
          <w:snapToGrid w:val="0"/>
          <w:kern w:val="0"/>
        </w:rPr>
        <w:t>）：何石松編著，五南。</w:t>
      </w:r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>6.</w:t>
      </w:r>
      <w:r w:rsidRPr="0036753C">
        <w:rPr>
          <w:rFonts w:ascii="標楷體" w:eastAsia="標楷體" w:hAnsi="標楷體"/>
          <w:snapToGrid w:val="0"/>
          <w:kern w:val="0"/>
        </w:rPr>
        <w:t>形象化客話俗語</w:t>
      </w:r>
      <w:r w:rsidRPr="0036753C">
        <w:rPr>
          <w:rFonts w:ascii="標楷體" w:eastAsia="標楷體" w:hAnsi="標楷體" w:hint="eastAsia"/>
          <w:snapToGrid w:val="0"/>
          <w:kern w:val="0"/>
        </w:rPr>
        <w:t>1200</w:t>
      </w:r>
      <w:r w:rsidRPr="0036753C">
        <w:rPr>
          <w:rFonts w:ascii="標楷體" w:eastAsia="標楷體" w:hAnsi="標楷體"/>
          <w:snapToGrid w:val="0"/>
          <w:kern w:val="0"/>
        </w:rPr>
        <w:t>句（</w:t>
      </w:r>
      <w:r w:rsidRPr="0036753C">
        <w:rPr>
          <w:rFonts w:ascii="標楷體" w:eastAsia="標楷體" w:hAnsi="標楷體" w:hint="eastAsia"/>
          <w:snapToGrid w:val="0"/>
          <w:kern w:val="0"/>
        </w:rPr>
        <w:t>96</w:t>
      </w:r>
      <w:r w:rsidRPr="0036753C">
        <w:rPr>
          <w:rFonts w:ascii="標楷體" w:eastAsia="標楷體" w:hAnsi="標楷體"/>
          <w:snapToGrid w:val="0"/>
          <w:kern w:val="0"/>
        </w:rPr>
        <w:t>）：涂春景編著，五南。</w:t>
      </w:r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>7.客家歌謠（96）：風車編輯群，風車。</w:t>
      </w:r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8.客家委員會  </w:t>
      </w:r>
      <w:hyperlink r:id="rId7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http://www.hakka.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g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o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v.tw/</w:t>
        </w:r>
      </w:hyperlink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9.臺灣客家語常用詞辭典  </w:t>
      </w:r>
      <w:hyperlink r:id="rId8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http://hakka.dict.edu.tw/hak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k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adict/index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.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htm</w:t>
        </w:r>
      </w:hyperlink>
      <w:r w:rsidRPr="0036753C">
        <w:rPr>
          <w:rFonts w:ascii="標楷體" w:eastAsia="標楷體" w:hAnsi="標楷體" w:hint="eastAsia"/>
          <w:snapToGrid w:val="0"/>
          <w:kern w:val="0"/>
        </w:rPr>
        <w:t xml:space="preserve">  </w:t>
      </w:r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10.客家委員會客家文化發展中心  </w:t>
      </w:r>
      <w:hyperlink r:id="rId9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http://thcdc.ha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k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ka.go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v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.tw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/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wSite/mp?mp=1</w:t>
        </w:r>
      </w:hyperlink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11.客家傳統音樂網  </w:t>
      </w:r>
      <w:hyperlink r:id="rId10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http://taiwan.ihakka.net/</w:t>
        </w:r>
        <w:r w:rsidRPr="0036753C">
          <w:rPr>
            <w:rStyle w:val="a8"/>
            <w:rFonts w:ascii="標楷體" w:eastAsia="標楷體" w:hAnsi="標楷體" w:hint="eastAsia"/>
            <w:snapToGrid w:val="0"/>
            <w:kern w:val="0"/>
          </w:rPr>
          <w:t>music.htm</w:t>
        </w:r>
      </w:hyperlink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12.臺灣客家文學館  </w:t>
      </w:r>
      <w:hyperlink r:id="rId11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http://lit.hakka.gov.tw/</w:t>
        </w:r>
      </w:hyperlink>
      <w:r w:rsidRPr="0036753C">
        <w:rPr>
          <w:rFonts w:ascii="標楷體" w:eastAsia="標楷體" w:hAnsi="標楷體" w:hint="eastAsia"/>
          <w:snapToGrid w:val="0"/>
          <w:kern w:val="0"/>
        </w:rPr>
        <w:t xml:space="preserve">  </w:t>
      </w:r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13.客家世界網  </w:t>
      </w:r>
      <w:hyperlink r:id="rId12" w:history="1">
        <w:r w:rsidRPr="0036753C">
          <w:rPr>
            <w:rStyle w:val="a8"/>
            <w:rFonts w:ascii="標楷體" w:eastAsia="標楷體" w:hAnsi="標楷體" w:hint="eastAsia"/>
            <w:snapToGrid w:val="0"/>
            <w:kern w:val="0"/>
          </w:rPr>
          <w:t>http://www</w:t>
        </w:r>
        <w:r w:rsidRPr="0036753C">
          <w:rPr>
            <w:rStyle w:val="a8"/>
            <w:rFonts w:ascii="標楷體" w:eastAsia="標楷體" w:hAnsi="標楷體" w:hint="eastAsia"/>
            <w:snapToGrid w:val="0"/>
            <w:kern w:val="0"/>
          </w:rPr>
          <w:t>.</w:t>
        </w:r>
        <w:r w:rsidRPr="0036753C">
          <w:rPr>
            <w:rStyle w:val="a8"/>
            <w:rFonts w:ascii="標楷體" w:eastAsia="標楷體" w:hAnsi="標楷體" w:hint="eastAsia"/>
            <w:snapToGrid w:val="0"/>
            <w:kern w:val="0"/>
          </w:rPr>
          <w:t>hak</w:t>
        </w:r>
        <w:r w:rsidRPr="0036753C">
          <w:rPr>
            <w:rStyle w:val="a8"/>
            <w:rFonts w:ascii="標楷體" w:eastAsia="標楷體" w:hAnsi="標楷體" w:hint="eastAsia"/>
            <w:snapToGrid w:val="0"/>
            <w:kern w:val="0"/>
          </w:rPr>
          <w:t>k</w:t>
        </w:r>
        <w:r w:rsidRPr="0036753C">
          <w:rPr>
            <w:rStyle w:val="a8"/>
            <w:rFonts w:ascii="標楷體" w:eastAsia="標楷體" w:hAnsi="標楷體" w:hint="eastAsia"/>
            <w:snapToGrid w:val="0"/>
            <w:kern w:val="0"/>
          </w:rPr>
          <w:t>awo</w:t>
        </w:r>
        <w:r w:rsidRPr="0036753C">
          <w:rPr>
            <w:rStyle w:val="a8"/>
            <w:rFonts w:ascii="標楷體" w:eastAsia="標楷體" w:hAnsi="標楷體" w:hint="eastAsia"/>
            <w:snapToGrid w:val="0"/>
            <w:kern w:val="0"/>
          </w:rPr>
          <w:t>r</w:t>
        </w:r>
        <w:r w:rsidRPr="0036753C">
          <w:rPr>
            <w:rStyle w:val="a8"/>
            <w:rFonts w:ascii="標楷體" w:eastAsia="標楷體" w:hAnsi="標楷體" w:hint="eastAsia"/>
            <w:snapToGrid w:val="0"/>
            <w:kern w:val="0"/>
          </w:rPr>
          <w:t>ld.com</w:t>
        </w:r>
        <w:r w:rsidRPr="0036753C">
          <w:rPr>
            <w:rStyle w:val="a8"/>
            <w:rFonts w:ascii="標楷體" w:eastAsia="標楷體" w:hAnsi="標楷體" w:hint="eastAsia"/>
            <w:snapToGrid w:val="0"/>
            <w:kern w:val="0"/>
          </w:rPr>
          <w:t>.</w:t>
        </w:r>
        <w:r w:rsidRPr="0036753C">
          <w:rPr>
            <w:rStyle w:val="a8"/>
            <w:rFonts w:ascii="標楷體" w:eastAsia="標楷體" w:hAnsi="標楷體" w:hint="eastAsia"/>
            <w:snapToGrid w:val="0"/>
            <w:kern w:val="0"/>
          </w:rPr>
          <w:t>tw/</w:t>
        </w:r>
      </w:hyperlink>
      <w:r w:rsidRPr="0036753C">
        <w:rPr>
          <w:rFonts w:ascii="標楷體" w:eastAsia="標楷體" w:hAnsi="標楷體" w:hint="eastAsia"/>
          <w:snapToGrid w:val="0"/>
          <w:kern w:val="0"/>
        </w:rPr>
        <w:t xml:space="preserve">  </w:t>
      </w:r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14.好客小學堂  </w:t>
      </w:r>
      <w:hyperlink r:id="rId13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: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//c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ild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.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hakka.gov.tw/</w:t>
        </w:r>
      </w:hyperlink>
      <w:r w:rsidRPr="0036753C">
        <w:rPr>
          <w:rFonts w:ascii="標楷體" w:eastAsia="標楷體" w:hAnsi="標楷體" w:hint="eastAsia"/>
          <w:snapToGrid w:val="0"/>
          <w:kern w:val="0"/>
        </w:rPr>
        <w:t xml:space="preserve">  </w:t>
      </w:r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15.哈客網路學院  </w:t>
      </w:r>
      <w:hyperlink r:id="rId14" w:history="1">
        <w:r w:rsidRPr="0036753C">
          <w:rPr>
            <w:rStyle w:val="a8"/>
            <w:rFonts w:ascii="標楷體" w:eastAsia="標楷體" w:hAnsi="標楷體" w:hint="eastAsia"/>
            <w:snapToGrid w:val="0"/>
            <w:kern w:val="0"/>
          </w:rPr>
          <w:t>http://elea</w:t>
        </w:r>
        <w:r w:rsidRPr="0036753C">
          <w:rPr>
            <w:rStyle w:val="a8"/>
            <w:rFonts w:ascii="標楷體" w:eastAsia="標楷體" w:hAnsi="標楷體" w:hint="eastAsia"/>
            <w:snapToGrid w:val="0"/>
            <w:kern w:val="0"/>
          </w:rPr>
          <w:t>r</w:t>
        </w:r>
        <w:r w:rsidRPr="0036753C">
          <w:rPr>
            <w:rStyle w:val="a8"/>
            <w:rFonts w:ascii="標楷體" w:eastAsia="標楷體" w:hAnsi="標楷體" w:hint="eastAsia"/>
            <w:snapToGrid w:val="0"/>
            <w:kern w:val="0"/>
          </w:rPr>
          <w:t>nin</w:t>
        </w:r>
        <w:r w:rsidRPr="0036753C">
          <w:rPr>
            <w:rStyle w:val="a8"/>
            <w:rFonts w:ascii="標楷體" w:eastAsia="標楷體" w:hAnsi="標楷體" w:hint="eastAsia"/>
            <w:snapToGrid w:val="0"/>
            <w:kern w:val="0"/>
          </w:rPr>
          <w:t>g</w:t>
        </w:r>
        <w:r w:rsidRPr="0036753C">
          <w:rPr>
            <w:rStyle w:val="a8"/>
            <w:rFonts w:ascii="標楷體" w:eastAsia="標楷體" w:hAnsi="標楷體" w:hint="eastAsia"/>
            <w:snapToGrid w:val="0"/>
            <w:kern w:val="0"/>
          </w:rPr>
          <w:t>.</w:t>
        </w:r>
        <w:r w:rsidRPr="0036753C">
          <w:rPr>
            <w:rStyle w:val="a8"/>
            <w:rFonts w:ascii="標楷體" w:eastAsia="標楷體" w:hAnsi="標楷體" w:hint="eastAsia"/>
            <w:snapToGrid w:val="0"/>
            <w:kern w:val="0"/>
          </w:rPr>
          <w:t>h</w:t>
        </w:r>
        <w:r w:rsidRPr="0036753C">
          <w:rPr>
            <w:rStyle w:val="a8"/>
            <w:rFonts w:ascii="標楷體" w:eastAsia="標楷體" w:hAnsi="標楷體" w:hint="eastAsia"/>
            <w:snapToGrid w:val="0"/>
            <w:kern w:val="0"/>
          </w:rPr>
          <w:t>a</w:t>
        </w:r>
        <w:r w:rsidRPr="0036753C">
          <w:rPr>
            <w:rStyle w:val="a8"/>
            <w:rFonts w:ascii="標楷體" w:eastAsia="標楷體" w:hAnsi="標楷體" w:hint="eastAsia"/>
            <w:snapToGrid w:val="0"/>
            <w:kern w:val="0"/>
          </w:rPr>
          <w:t>k</w:t>
        </w:r>
        <w:r w:rsidRPr="0036753C">
          <w:rPr>
            <w:rStyle w:val="a8"/>
            <w:rFonts w:ascii="標楷體" w:eastAsia="標楷體" w:hAnsi="標楷體" w:hint="eastAsia"/>
            <w:snapToGrid w:val="0"/>
            <w:kern w:val="0"/>
          </w:rPr>
          <w:t>k</w:t>
        </w:r>
        <w:r w:rsidRPr="0036753C">
          <w:rPr>
            <w:rStyle w:val="a8"/>
            <w:rFonts w:ascii="標楷體" w:eastAsia="標楷體" w:hAnsi="標楷體" w:hint="eastAsia"/>
            <w:snapToGrid w:val="0"/>
            <w:kern w:val="0"/>
          </w:rPr>
          <w:t>a.gov.tw/</w:t>
        </w:r>
      </w:hyperlink>
      <w:r w:rsidRPr="0036753C">
        <w:rPr>
          <w:rFonts w:ascii="標楷體" w:eastAsia="標楷體" w:hAnsi="標楷體" w:hint="eastAsia"/>
          <w:snapToGrid w:val="0"/>
          <w:kern w:val="0"/>
        </w:rPr>
        <w:t xml:space="preserve">  </w:t>
      </w:r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16.客家數位典藏  </w:t>
      </w:r>
      <w:hyperlink r:id="rId15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http://archives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.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hakka.gov.tw/</w:t>
        </w:r>
      </w:hyperlink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17.當代客家文學史料系統  </w:t>
      </w:r>
      <w:hyperlink r:id="rId16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http://lit.ncl.edu.tw/hakk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a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/</w:t>
        </w:r>
      </w:hyperlink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18.臺北市政府客家事務委員會  </w:t>
      </w:r>
      <w:hyperlink r:id="rId17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http://www.hac.gov.taipei/</w:t>
        </w:r>
      </w:hyperlink>
      <w:r w:rsidRPr="0036753C">
        <w:rPr>
          <w:rFonts w:ascii="標楷體" w:eastAsia="標楷體" w:hAnsi="標楷體" w:hint="eastAsia"/>
          <w:snapToGrid w:val="0"/>
          <w:kern w:val="0"/>
        </w:rPr>
        <w:t xml:space="preserve"> </w:t>
      </w:r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19.新北市政府客家事務局  </w:t>
      </w:r>
      <w:hyperlink r:id="rId18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http://www.hakka-affairs.ntpc.gov.tw/</w:t>
        </w:r>
      </w:hyperlink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20.新北市客家文化典藏資料庫  </w:t>
      </w:r>
      <w:hyperlink r:id="rId19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http://www.hakka-portal.ntpc.gov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.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tw/bin/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ome.php</w:t>
        </w:r>
      </w:hyperlink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21.高雄市政府客家事務委員會　</w:t>
      </w:r>
      <w:hyperlink r:id="rId20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http://chakcg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.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kcg.gov.tw/index.php</w:t>
        </w:r>
      </w:hyperlink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22.臺中市政府客家事務委員會  </w:t>
      </w:r>
      <w:hyperlink r:id="rId21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http://www.hakka.taic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ung.gov.tw/</w:t>
        </w:r>
      </w:hyperlink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23.桃園市政府客家事務局 </w:t>
      </w:r>
      <w:hyperlink r:id="rId22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http://www.hakka.tycg.gov.tw/</w:t>
        </w:r>
      </w:hyperlink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24.屏東縣政府客家事務處  </w:t>
      </w:r>
      <w:hyperlink r:id="rId23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http://www.pthg.gov.tw/planhab/Default.aspx</w:t>
        </w:r>
      </w:hyperlink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bCs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25.美濃客家文物館  </w:t>
      </w:r>
      <w:hyperlink r:id="rId24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http://meeinonghakka.kcg.gov.tw/index.as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p</w:t>
        </w:r>
      </w:hyperlink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26.六堆客家鄉土文化資訊網  </w:t>
      </w:r>
      <w:hyperlink r:id="rId25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http://liouduai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.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tacocity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.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com.tw/</w:t>
        </w:r>
      </w:hyperlink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27.海外客家網  </w:t>
      </w:r>
      <w:hyperlink r:id="rId26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http://global.ih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a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kka.net/taiw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a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n/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akka/</w:t>
        </w:r>
      </w:hyperlink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28.臺北市客家文化主題公園  </w:t>
      </w:r>
      <w:hyperlink r:id="rId27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http://www.thcp.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o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rg.tw/</w:t>
        </w:r>
      </w:hyperlink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>29.</w:t>
      </w:r>
      <w:r w:rsidRPr="0036753C">
        <w:rPr>
          <w:rFonts w:ascii="標楷體" w:eastAsia="標楷體" w:hAnsi="標楷體"/>
          <w:snapToGrid w:val="0"/>
          <w:kern w:val="0"/>
        </w:rPr>
        <w:t xml:space="preserve">臺東縣客家文化園區 </w:t>
      </w:r>
      <w:r w:rsidRPr="0036753C">
        <w:rPr>
          <w:rFonts w:ascii="標楷體" w:eastAsia="標楷體" w:hAnsi="標楷體" w:hint="eastAsia"/>
          <w:snapToGrid w:val="0"/>
          <w:kern w:val="0"/>
        </w:rPr>
        <w:t xml:space="preserve">  </w:t>
      </w:r>
      <w:hyperlink r:id="rId28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http://thcphakka.com.tw/</w:t>
        </w:r>
      </w:hyperlink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bCs/>
          <w:snapToGrid w:val="0"/>
          <w:kern w:val="0"/>
        </w:rPr>
        <w:lastRenderedPageBreak/>
        <w:t xml:space="preserve">30.客家電視臺  </w:t>
      </w:r>
      <w:hyperlink r:id="rId29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http://www.hakk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a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tv.org.tw/</w:t>
        </w:r>
      </w:hyperlink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31.好客ING-客家影音網路平臺 </w:t>
      </w:r>
      <w:hyperlink r:id="rId30" w:history="1">
        <w:hyperlink r:id="rId31" w:history="1">
          <w:r w:rsidRPr="0036753C">
            <w:rPr>
              <w:rStyle w:val="a8"/>
              <w:rFonts w:ascii="標楷體" w:eastAsia="標楷體" w:hAnsi="標楷體"/>
              <w:snapToGrid w:val="0"/>
              <w:kern w:val="0"/>
            </w:rPr>
            <w:t>http://broadcasting</w:t>
          </w:r>
          <w:r w:rsidRPr="0036753C">
            <w:rPr>
              <w:rStyle w:val="a8"/>
              <w:rFonts w:ascii="標楷體" w:eastAsia="標楷體" w:hAnsi="標楷體"/>
              <w:snapToGrid w:val="0"/>
              <w:kern w:val="0"/>
            </w:rPr>
            <w:t>.</w:t>
          </w:r>
          <w:r w:rsidRPr="0036753C">
            <w:rPr>
              <w:rStyle w:val="a8"/>
              <w:rFonts w:ascii="標楷體" w:eastAsia="標楷體" w:hAnsi="標楷體"/>
              <w:snapToGrid w:val="0"/>
              <w:kern w:val="0"/>
            </w:rPr>
            <w:t>hakka.gov.tw/</w:t>
          </w:r>
        </w:hyperlink>
      </w:hyperlink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 xml:space="preserve">32.新北客網路電臺  </w:t>
      </w:r>
      <w:hyperlink r:id="rId32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http://www.hakka-radio.ntpc.gov.tw/bin/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ome.php</w:t>
        </w:r>
      </w:hyperlink>
    </w:p>
    <w:p w:rsidR="0036753C" w:rsidRPr="0036753C" w:rsidRDefault="0036753C" w:rsidP="0036753C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>33.財團法人寶島客家電臺（FM93.7）</w:t>
      </w:r>
      <w:hyperlink r:id="rId33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http://www.f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o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r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m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o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saha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k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ka.org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.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tw/</w:t>
        </w:r>
      </w:hyperlink>
    </w:p>
    <w:p w:rsidR="00C12322" w:rsidRPr="00C65378" w:rsidRDefault="0036753C" w:rsidP="0036753C">
      <w:pPr>
        <w:pStyle w:val="a3"/>
        <w:adjustRightInd w:val="0"/>
        <w:snapToGrid w:val="0"/>
        <w:spacing w:line="0" w:lineRule="atLeast"/>
        <w:rPr>
          <w:rFonts w:ascii="新細明體" w:hAnsi="新細明體" w:hint="eastAsia"/>
        </w:rPr>
      </w:pPr>
      <w:r w:rsidRPr="0036753C">
        <w:rPr>
          <w:rFonts w:ascii="標楷體" w:eastAsia="標楷體" w:hAnsi="標楷體" w:hint="eastAsia"/>
          <w:snapToGrid w:val="0"/>
          <w:kern w:val="0"/>
        </w:rPr>
        <w:t>34.大漢之音調頻廣播電臺（FM97.1）</w:t>
      </w:r>
      <w:hyperlink r:id="rId34" w:history="1"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http://www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.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fm971.co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m</w:t>
        </w:r>
        <w:r w:rsidRPr="0036753C">
          <w:rPr>
            <w:rStyle w:val="a8"/>
            <w:rFonts w:ascii="標楷體" w:eastAsia="標楷體" w:hAnsi="標楷體"/>
            <w:snapToGrid w:val="0"/>
            <w:kern w:val="0"/>
          </w:rPr>
          <w:t>.tw/</w:t>
        </w:r>
      </w:hyperlink>
    </w:p>
    <w:p w:rsidR="00E635F5" w:rsidRDefault="00BA304A">
      <w:pPr>
        <w:adjustRightInd w:val="0"/>
        <w:snapToGrid w:val="0"/>
        <w:spacing w:beforeLines="25" w:afterLines="25"/>
        <w:rPr>
          <w:rFonts w:ascii="新細明體" w:hAnsi="新細明體" w:hint="eastAsia"/>
          <w:snapToGrid w:val="0"/>
          <w:kern w:val="0"/>
        </w:rPr>
      </w:pPr>
      <w:r>
        <w:rPr>
          <w:rFonts w:ascii="新細明體" w:hAnsi="新細明體"/>
          <w:snapToGrid w:val="0"/>
          <w:kern w:val="0"/>
        </w:rPr>
        <w:br w:type="page"/>
      </w:r>
    </w:p>
    <w:tbl>
      <w:tblPr>
        <w:tblW w:w="1557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0"/>
        <w:gridCol w:w="616"/>
        <w:gridCol w:w="443"/>
        <w:gridCol w:w="444"/>
        <w:gridCol w:w="1602"/>
        <w:gridCol w:w="1624"/>
        <w:gridCol w:w="1483"/>
        <w:gridCol w:w="2954"/>
        <w:gridCol w:w="322"/>
        <w:gridCol w:w="1288"/>
        <w:gridCol w:w="1553"/>
        <w:gridCol w:w="1669"/>
        <w:gridCol w:w="1176"/>
      </w:tblGrid>
      <w:tr w:rsidR="00EB541D" w:rsidTr="00FE5746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400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b/>
                <w:bCs/>
                <w:snapToGrid w:val="0"/>
                <w:color w:val="0000FF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起訖週次</w:t>
            </w:r>
          </w:p>
        </w:tc>
        <w:tc>
          <w:tcPr>
            <w:tcW w:w="616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起訖日期</w:t>
            </w:r>
          </w:p>
        </w:tc>
        <w:tc>
          <w:tcPr>
            <w:tcW w:w="443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主題</w:t>
            </w:r>
          </w:p>
        </w:tc>
        <w:tc>
          <w:tcPr>
            <w:tcW w:w="444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單元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名稱</w:t>
            </w:r>
          </w:p>
        </w:tc>
        <w:tc>
          <w:tcPr>
            <w:tcW w:w="1602" w:type="dxa"/>
            <w:shd w:val="clear" w:color="auto" w:fill="CCCCCC"/>
            <w:vAlign w:val="center"/>
          </w:tcPr>
          <w:p w:rsidR="00EB541D" w:rsidRDefault="00EB541D" w:rsidP="00030043">
            <w:pPr>
              <w:pStyle w:val="20"/>
              <w:spacing w:line="0" w:lineRule="atLeast"/>
              <w:rPr>
                <w:rFonts w:eastAsia="新細明體" w:hint="eastAsia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分段能力指標</w:t>
            </w:r>
          </w:p>
        </w:tc>
        <w:tc>
          <w:tcPr>
            <w:tcW w:w="1624" w:type="dxa"/>
            <w:shd w:val="clear" w:color="auto" w:fill="CCCCCC"/>
            <w:vAlign w:val="center"/>
          </w:tcPr>
          <w:p w:rsidR="00EB541D" w:rsidRDefault="00EB541D" w:rsidP="00030043">
            <w:pPr>
              <w:pStyle w:val="20"/>
              <w:widowControl/>
              <w:spacing w:line="0" w:lineRule="atLeast"/>
              <w:rPr>
                <w:rFonts w:eastAsia="新細明體" w:hint="eastAsia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學習目標</w:t>
            </w:r>
          </w:p>
        </w:tc>
        <w:tc>
          <w:tcPr>
            <w:tcW w:w="1483" w:type="dxa"/>
            <w:shd w:val="clear" w:color="auto" w:fill="CCCCCC"/>
            <w:vAlign w:val="center"/>
          </w:tcPr>
          <w:p w:rsidR="00EB541D" w:rsidRDefault="00EB541D" w:rsidP="00EB541D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教學活動概要</w:t>
            </w:r>
          </w:p>
        </w:tc>
        <w:tc>
          <w:tcPr>
            <w:tcW w:w="2954" w:type="dxa"/>
            <w:shd w:val="clear" w:color="auto" w:fill="CCCCCC"/>
            <w:vAlign w:val="center"/>
          </w:tcPr>
          <w:p w:rsidR="00EB541D" w:rsidRDefault="00EB541D" w:rsidP="00030043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教學活動重點</w:t>
            </w:r>
          </w:p>
        </w:tc>
        <w:tc>
          <w:tcPr>
            <w:tcW w:w="322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</w:t>
            </w:r>
            <w:r>
              <w:rPr>
                <w:snapToGrid w:val="0"/>
                <w:kern w:val="0"/>
                <w:sz w:val="20"/>
                <w:szCs w:val="20"/>
              </w:rPr>
              <w:t>節數</w:t>
            </w:r>
          </w:p>
        </w:tc>
        <w:tc>
          <w:tcPr>
            <w:tcW w:w="1288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教學資源</w:t>
            </w:r>
          </w:p>
        </w:tc>
        <w:tc>
          <w:tcPr>
            <w:tcW w:w="1553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評量方</w:t>
            </w:r>
            <w:r w:rsidR="004A172B">
              <w:rPr>
                <w:rFonts w:hint="eastAsia"/>
                <w:snapToGrid w:val="0"/>
                <w:kern w:val="0"/>
                <w:sz w:val="20"/>
                <w:szCs w:val="20"/>
              </w:rPr>
              <w:t>式</w:t>
            </w:r>
          </w:p>
        </w:tc>
        <w:tc>
          <w:tcPr>
            <w:tcW w:w="1669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重</w:t>
            </w:r>
            <w:r>
              <w:rPr>
                <w:snapToGrid w:val="0"/>
                <w:kern w:val="0"/>
                <w:sz w:val="20"/>
                <w:szCs w:val="20"/>
              </w:rPr>
              <w:t>大議題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十大基本能力</w:t>
            </w:r>
          </w:p>
        </w:tc>
      </w:tr>
      <w:tr w:rsidR="0036753C" w:rsidTr="0036753C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t>第一週</w:t>
            </w:r>
          </w:p>
        </w:tc>
        <w:tc>
          <w:tcPr>
            <w:tcW w:w="616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t>1/22~1/26</w:t>
            </w:r>
          </w:p>
        </w:tc>
        <w:tc>
          <w:tcPr>
            <w:tcW w:w="443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第壹單元細人仔伴</w:t>
            </w:r>
          </w:p>
        </w:tc>
        <w:tc>
          <w:tcPr>
            <w:tcW w:w="444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第一課囥人尋</w:t>
            </w:r>
          </w:p>
        </w:tc>
        <w:tc>
          <w:tcPr>
            <w:tcW w:w="1602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1-1-6能養成凝神靜聽的態度。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1-1-8能使用視聽與資訊工具，學習客家語文。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1-1-9能辨別與正確反應聽到的訊息。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</w:p>
        </w:tc>
        <w:tc>
          <w:tcPr>
            <w:tcW w:w="1624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1.能了解課文大意及課文語意，並朗讀課文。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2.能了解「囥人尋」、「遽遽」、「囥好」、「尋」、「門背」、「壁角」、「一輪」、「看真」、「大垺」、「屎胐」等語詞的意義和用法。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3.能樂意和同儕分享童玩的做法及玩法。</w:t>
            </w:r>
          </w:p>
        </w:tc>
        <w:tc>
          <w:tcPr>
            <w:tcW w:w="148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1.教師請兒童觀察課文情境圖並解釋課文大意及語意。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2.播放教學CD，指導兒童演唱歌曲。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3.引導兒童一起進行相關遊戲活動。</w:t>
            </w:r>
          </w:p>
        </w:tc>
        <w:tc>
          <w:tcPr>
            <w:tcW w:w="2954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〈活動一：囥人尋〉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1.教師請兒童觀察課文情境圖並提問。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2.歸納兒童發表內容，並統整說明。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3.領讀並解釋課文大意及語意。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4.課文說白節奏練習。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5.播放CD，聆聽「囥人尋」，兒童念唱。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※遊戲：「男女唱和」、「過山洞」、「接二連三」。</w:t>
            </w:r>
          </w:p>
        </w:tc>
        <w:tc>
          <w:tcPr>
            <w:tcW w:w="322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舉例說明自己所享有的權利，並知道人權是與生俱有的。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【人權教育】2-1-1了解兒童對遊戲權利的需求並促進身心健康與發展。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【生涯發展教育】2-1-1培養互助合作的生活態度。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36753C" w:rsidTr="0036753C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616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t>2/19~2/23</w:t>
            </w:r>
          </w:p>
        </w:tc>
        <w:tc>
          <w:tcPr>
            <w:tcW w:w="443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第壹單元細人仔伴</w:t>
            </w:r>
          </w:p>
        </w:tc>
        <w:tc>
          <w:tcPr>
            <w:tcW w:w="444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第一課囥人尋</w:t>
            </w:r>
          </w:p>
        </w:tc>
        <w:tc>
          <w:tcPr>
            <w:tcW w:w="1602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能聽辨並記住習得的詞彙。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1-1-9能辨別與正確反應聽到的訊息。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</w:p>
        </w:tc>
        <w:tc>
          <w:tcPr>
            <w:tcW w:w="1624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1.能用客家語說出「跳索仔」、「踢雞毛錢仔」、「掣鈴」、「打極樂仔」、「擲沙包」、「踢球仔」、「搞竹揚尾／搞竹囊蜺」、「搞風車」、「放紙鷂仔」、「打水漂仔」等童玩及遊戲的名稱。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2.能樂意和同儕分享童玩的做法及玩法。</w:t>
            </w:r>
          </w:p>
        </w:tc>
        <w:tc>
          <w:tcPr>
            <w:tcW w:w="148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1.教師解釋與說明本課童玩及遊戲等語詞。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2.教師領念語詞。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3.引導兒童進行活動「童玩會」。</w:t>
            </w:r>
          </w:p>
        </w:tc>
        <w:tc>
          <w:tcPr>
            <w:tcW w:w="2954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〈活動二：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會講〉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1.複誦課文及說白節奏。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2.教師領讀語詞，並解說。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※遊戲：「課文接力賽」、「星光大道」。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〈活動三：童玩會〉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1.複誦課文及活動二。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2.兒童介紹童玩，並說明它的做法及玩法。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3.兒童交換童玩，並體驗各種玩法的樂趣。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※遊戲：「童玩拳」、「排排樂」、「支援前線」。</w:t>
            </w:r>
          </w:p>
        </w:tc>
        <w:tc>
          <w:tcPr>
            <w:tcW w:w="322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36753C" w:rsidRPr="0036753C" w:rsidRDefault="0036753C" w:rsidP="0036753C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</w:p>
          <w:p w:rsidR="0036753C" w:rsidRPr="0036753C" w:rsidRDefault="0036753C" w:rsidP="0036753C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2.教用版電子教科書</w:t>
            </w:r>
          </w:p>
          <w:p w:rsidR="0036753C" w:rsidRDefault="0036753C" w:rsidP="0036753C">
            <w:pPr>
              <w:spacing w:line="0" w:lineRule="atLeast"/>
              <w:jc w:val="both"/>
            </w:pPr>
          </w:p>
        </w:tc>
        <w:tc>
          <w:tcPr>
            <w:tcW w:w="155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</w:p>
        </w:tc>
        <w:tc>
          <w:tcPr>
            <w:tcW w:w="1669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了解兒童對遊戲權利的需求並促進身心健康與發展。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36753C" w:rsidTr="0036753C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lastRenderedPageBreak/>
              <w:t>第三週</w:t>
            </w:r>
          </w:p>
        </w:tc>
        <w:tc>
          <w:tcPr>
            <w:tcW w:w="616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t>2/26~3/2</w:t>
            </w:r>
          </w:p>
        </w:tc>
        <w:tc>
          <w:tcPr>
            <w:tcW w:w="443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第壹單元細人仔伴</w:t>
            </w:r>
          </w:p>
        </w:tc>
        <w:tc>
          <w:tcPr>
            <w:tcW w:w="444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第一課囥人尋</w:t>
            </w:r>
          </w:p>
        </w:tc>
        <w:tc>
          <w:tcPr>
            <w:tcW w:w="1602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1-1-6能養成凝神靜聽的態度。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1-1-8能使用視聽與資訊工具，學習客家語文。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1-1-9能辨別與正確反應聽到的訊息。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2-1-5能用簡單語句作適當回應。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3-1-1能認唸客家語標音符號。(視實際需要實施，或視需要安排於適當年級【二年級或中年級】實施)</w:t>
            </w:r>
          </w:p>
        </w:tc>
        <w:tc>
          <w:tcPr>
            <w:tcW w:w="1624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1.能用客家語說出「跳索仔」、「踢雞毛錢仔」、「掣鈴」、「打極樂仔」、「擲沙包」、「踢球仔」、「搞竹揚尾／搞竹囊蜺」、「搞風車」、「放紙鷂仔」、「打水漂仔」等童玩及遊戲的名稱。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2.能樂意和同儕分享童玩的做法及玩法。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3.能運用「阿姆喊～遽遽去～」的句型及詞彙，做說話練習。</w:t>
            </w:r>
          </w:p>
        </w:tc>
        <w:tc>
          <w:tcPr>
            <w:tcW w:w="148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1.引導兒童完成學習單。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2.教師說明「阿姆喊～遽遽去～」的句型及詞彙，並指導兒童做說話練習。</w:t>
            </w:r>
          </w:p>
        </w:tc>
        <w:tc>
          <w:tcPr>
            <w:tcW w:w="2954" w:type="dxa"/>
          </w:tcPr>
          <w:p w:rsidR="0036753C" w:rsidRPr="0036753C" w:rsidRDefault="0036753C" w:rsidP="0036753C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〈活動四：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26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聽得識〉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1.複習課文和活動二。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2.教師說明課本P.18～P.19的做法。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3.兒童聽教師念的語句後，將附件二貼紙依序貼在正確的位置上。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4.教師領念語句。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※遊戲：「尋伴」、「我做你猜」。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〈活動五：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27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會講一句話〉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1.複習活動二及活動四。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2.教師請兒童觀察課文情境圖，提問並引導兒童討論、發表。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3.教師說明「～遽遽～」的語意，並範念圖意。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4.教師引導兒童用「～遽遽～」做說話練習。</w:t>
            </w:r>
          </w:p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※遊戲：「燙手山芋」、「童玩神童」。</w:t>
            </w:r>
          </w:p>
        </w:tc>
        <w:tc>
          <w:tcPr>
            <w:tcW w:w="322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</w:p>
        </w:tc>
        <w:tc>
          <w:tcPr>
            <w:tcW w:w="1669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了解兒童對遊戲權利的需求並促進身心健康與發展。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36753C" w:rsidTr="0036753C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616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t>3/5~3/9</w:t>
            </w:r>
          </w:p>
        </w:tc>
        <w:tc>
          <w:tcPr>
            <w:tcW w:w="443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第壹單元細人仔伴</w:t>
            </w:r>
          </w:p>
        </w:tc>
        <w:tc>
          <w:tcPr>
            <w:tcW w:w="444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第一課囥人尋</w:t>
            </w:r>
          </w:p>
        </w:tc>
        <w:tc>
          <w:tcPr>
            <w:tcW w:w="1602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1-1-8能使用視聽與資訊工具，學習客家語文。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1-1-9能辨別與正確反應聽到的訊息。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3-1-1能認唸客家語標音符號。(視實際需要實施，或視需要安排於適當年級【二年級或中年級】實施)</w:t>
            </w:r>
          </w:p>
        </w:tc>
        <w:tc>
          <w:tcPr>
            <w:tcW w:w="1624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能說出【im】、【iim】、【in】、【iin】的相關語詞，並做拼讀及發音練習。</w:t>
            </w:r>
          </w:p>
        </w:tc>
        <w:tc>
          <w:tcPr>
            <w:tcW w:w="148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1.教師指導兒童認識並學習【im】、【iim】、【in】、【iin】的相關語詞，並做拼讀及發音練習。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2.引導兒童一起進行相關遊戲活動。</w:t>
            </w:r>
          </w:p>
        </w:tc>
        <w:tc>
          <w:tcPr>
            <w:tcW w:w="2954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〈活動六：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28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會讀〉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1.教師領念【im】、【iim】、【in】、【iin】的相關語詞。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2.分析音標【im】、【iim】、【in】、【iin】的拼讀法及用法。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3.指導兒童正確拼讀音標【im】、【iim】、【in】、【iin】。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※遊戲：「童玩小當家」、「童玩大進擊」。</w:t>
            </w:r>
          </w:p>
        </w:tc>
        <w:tc>
          <w:tcPr>
            <w:tcW w:w="322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</w:p>
        </w:tc>
        <w:tc>
          <w:tcPr>
            <w:tcW w:w="1669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了解兒童對遊戲權利的需求並促進身心健康與發展。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36753C" w:rsidTr="0036753C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616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t>3/12~3/16</w:t>
            </w:r>
          </w:p>
        </w:tc>
        <w:tc>
          <w:tcPr>
            <w:tcW w:w="443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第壹單元細人仔伴</w:t>
            </w:r>
          </w:p>
        </w:tc>
        <w:tc>
          <w:tcPr>
            <w:tcW w:w="444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第二課麼个尖尖</w:t>
            </w:r>
          </w:p>
        </w:tc>
        <w:tc>
          <w:tcPr>
            <w:tcW w:w="1602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1-1-4能聽懂客家語簡易歌謠的內容。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1-1-6能養成凝神靜聽的態度。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2-1-5能用簡單語句作適當回應。</w:t>
            </w:r>
          </w:p>
        </w:tc>
        <w:tc>
          <w:tcPr>
            <w:tcW w:w="1624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1.能了解課文大意及語意，並朗讀課文。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2.能了解「麼个」、「水邊」、「街路」、「面前」、「羊角仔」、「粽仔」等語詞的意義和用法。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3.能主動觀察周遭事物並描述其外形。</w:t>
            </w:r>
          </w:p>
        </w:tc>
        <w:tc>
          <w:tcPr>
            <w:tcW w:w="148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1.教師請兒童觀察課文情境圖並解釋課文大意及語意。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2.播放教學CD，指導兒童演唱歌曲。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3.教師說明課文語詞的意義和用法。</w:t>
            </w:r>
          </w:p>
        </w:tc>
        <w:tc>
          <w:tcPr>
            <w:tcW w:w="2954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〈活動一：麼个尖尖〉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1.教師請兒童觀察課文情境圖並提問。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2.歸納兒童發表內容，並統整說明。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3.範念並解釋課文大意及語意。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4.領讀課文。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5.課文說白節奏練習。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6.播放教學CD，聆聽「麼个尖尖」客家歌謠，兒童念唱歌謠。</w:t>
            </w:r>
          </w:p>
        </w:tc>
        <w:tc>
          <w:tcPr>
            <w:tcW w:w="322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能運用五官觀察體驗、探究環境中的事物。</w:t>
            </w:r>
          </w:p>
        </w:tc>
        <w:tc>
          <w:tcPr>
            <w:tcW w:w="1176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36753C" w:rsidTr="0036753C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616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t>3/19~3/23</w:t>
            </w:r>
          </w:p>
        </w:tc>
        <w:tc>
          <w:tcPr>
            <w:tcW w:w="443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第壹單元細人仔伴</w:t>
            </w:r>
          </w:p>
        </w:tc>
        <w:tc>
          <w:tcPr>
            <w:tcW w:w="444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第二課麼个尖尖</w:t>
            </w:r>
          </w:p>
        </w:tc>
        <w:tc>
          <w:tcPr>
            <w:tcW w:w="1602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1-1-6能養成凝神靜聽的態度。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2-1-5能用簡單語句作適當回應。</w:t>
            </w:r>
          </w:p>
        </w:tc>
        <w:tc>
          <w:tcPr>
            <w:tcW w:w="1624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1.能用客家語說出「尖尖个」、「圓圓个」、「扁扁个」、「四四方方个」、「彎彎个」等形容詞，並將其應用於日常生活中。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2.能主動觀察周遭事物並描述其外形。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3.能運用「麼个～在～」、「～在～」的句型及詞彙，做對話練習。</w:t>
            </w:r>
          </w:p>
        </w:tc>
        <w:tc>
          <w:tcPr>
            <w:tcW w:w="148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1.教師指導兒童學習用客家語說出「尖尖个」、「圓圓个」、「扁扁个」、「四四方方个」、「彎彎个」等形容詞，並將其應用於日常生活中。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2.引導兒童能用「……（形狀的）＋……（物品名稱）」做說話練習。</w:t>
            </w:r>
          </w:p>
        </w:tc>
        <w:tc>
          <w:tcPr>
            <w:tcW w:w="2954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〈活動二：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29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會講〉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1.複誦課文及說白節奏。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2.領讀語詞並說明「尖尖个」、「圓圓个」、「扁扁个」、「四四方方个」、「彎彎个」的外形。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3.請兒童觀察：周遭物品的外形，並發表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※遊戲：「對唱」、「小偵探」。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〈活動三：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0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會做〉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1.複習活動一、二。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2.教師請兒童打開課本P.28頁面並說明做法。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3.兒童完成後，請兒童用客家語發表。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※遊戲：「機智歌王」。</w:t>
            </w:r>
          </w:p>
        </w:tc>
        <w:tc>
          <w:tcPr>
            <w:tcW w:w="322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 xml:space="preserve">1.教學CD 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</w:p>
        </w:tc>
        <w:tc>
          <w:tcPr>
            <w:tcW w:w="1669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了解兒童對遊戲權利的需求並促進身心健康與發展。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36753C" w:rsidTr="0036753C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616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t>3/26~3/30</w:t>
            </w:r>
          </w:p>
        </w:tc>
        <w:tc>
          <w:tcPr>
            <w:tcW w:w="443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第壹單元細人仔伴</w:t>
            </w:r>
          </w:p>
        </w:tc>
        <w:tc>
          <w:tcPr>
            <w:tcW w:w="444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第二課麼个尖尖</w:t>
            </w:r>
          </w:p>
        </w:tc>
        <w:tc>
          <w:tcPr>
            <w:tcW w:w="1602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能聽辨並記住習得的詞彙。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3-1-1能認唸客家語標音符號。(視實際需要實施，或視需要安排於適當年級【二年級或中年級】實施)</w:t>
            </w:r>
          </w:p>
        </w:tc>
        <w:tc>
          <w:tcPr>
            <w:tcW w:w="1624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能讀出【am】、【em】、【an】、【en】、【on】、【un】 的相關語詞，並做拼讀及發音練習。</w:t>
            </w:r>
          </w:p>
        </w:tc>
        <w:tc>
          <w:tcPr>
            <w:tcW w:w="148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1.教師指導兒童認識並學習【am】、【em】、【an】、【en】、【on】、【un】 的相關語詞，並做拼讀及發音練習。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2.引導兒童一起進行相關遊戲活動。</w:t>
            </w:r>
          </w:p>
        </w:tc>
        <w:tc>
          <w:tcPr>
            <w:tcW w:w="2954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〈活動四：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1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會讀〉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1.教師領念【am】、【em】、【an】、【en】、【on】、【un】的相關語詞。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2.分析音標【am】、【em】、【an】、【en】、【on】、【un】的拼讀法，並做解說。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3.指導兒童正確拼讀音標【am】、【em】、【an】、【en】、【on】、【un】。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※遊戲：「一唱一和」、「一搭一唱」。</w:t>
            </w:r>
          </w:p>
        </w:tc>
        <w:tc>
          <w:tcPr>
            <w:tcW w:w="322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</w:p>
        </w:tc>
        <w:tc>
          <w:tcPr>
            <w:tcW w:w="1669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了解兒童對遊戲權利的需求並促進身心健康與發展。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</w:p>
        </w:tc>
      </w:tr>
      <w:tr w:rsidR="0036753C" w:rsidTr="0036753C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616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t>4/2~4/6</w:t>
            </w:r>
          </w:p>
        </w:tc>
        <w:tc>
          <w:tcPr>
            <w:tcW w:w="443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第壹單元細人仔伴</w:t>
            </w:r>
          </w:p>
        </w:tc>
        <w:tc>
          <w:tcPr>
            <w:tcW w:w="444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童謠欣賞搖搖雜雜</w:t>
            </w:r>
          </w:p>
        </w:tc>
        <w:tc>
          <w:tcPr>
            <w:tcW w:w="1602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1-1-4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能聽懂客家語簡易歌謠的內容。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1-1-8能使用視聽與資訊工具，學習客家語文。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2-1-1能養成念、唱客家童謠的興趣。</w:t>
            </w:r>
          </w:p>
        </w:tc>
        <w:tc>
          <w:tcPr>
            <w:tcW w:w="1624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1.能了解念謠大意及語意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2.能專心欣賞「搖搖雜雜」客家念謠。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3.能在教師解釋下聽、念童謠中之主要語詞。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4.能跟著教師念誦「搖搖雜雜」客家念謠。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5.能跟著教學CD念唱「搖搖雜雜」客家念謠。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6.能運用客家念謠於遊戲中。</w:t>
            </w:r>
          </w:p>
        </w:tc>
        <w:tc>
          <w:tcPr>
            <w:tcW w:w="148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1.教師引導兒童學習與欣賞客家念謠。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2.引導兒童一起進行教學遊戲「手指謠」。</w:t>
            </w:r>
          </w:p>
        </w:tc>
        <w:tc>
          <w:tcPr>
            <w:tcW w:w="2954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〈活動一：童謠欣賞〉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1.播放教學CD，聆聽「搖搖雜雜」客家童謠。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2.教師範念，並解釋童謠的語意。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3.童謠說白節奏練習。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4.播放教學CD，兒童念、唱童謠，並做童謠律動。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※遊戲：「手指謠」、「肢體創作」。</w:t>
            </w:r>
          </w:p>
        </w:tc>
        <w:tc>
          <w:tcPr>
            <w:tcW w:w="322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念唱練習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肢體律動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了解兒童對遊戲權利的需求並促進身心健康與發展。</w:t>
            </w:r>
          </w:p>
        </w:tc>
        <w:tc>
          <w:tcPr>
            <w:tcW w:w="1176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36753C" w:rsidTr="0036753C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616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t>4/9~4/13</w:t>
            </w:r>
          </w:p>
        </w:tc>
        <w:tc>
          <w:tcPr>
            <w:tcW w:w="443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第貳單元唧唧蟲</w:t>
            </w:r>
          </w:p>
        </w:tc>
        <w:tc>
          <w:tcPr>
            <w:tcW w:w="444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第三課火焰蟲</w:t>
            </w:r>
          </w:p>
        </w:tc>
        <w:tc>
          <w:tcPr>
            <w:tcW w:w="1602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1-1-4能聽懂客家語簡易歌謠的內容。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2-1-1能養成念、唱客家童謠的興趣。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</w:p>
        </w:tc>
        <w:tc>
          <w:tcPr>
            <w:tcW w:w="1624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1.能了解課文大意及語意，並朗讀課文。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2.能了解「火焰蟲」、「唧唧蟲」、「吊」、「光」、「照」、「暗」、「跌落崁」、「崁下」、「一枚針」、「拈來」、「一頭禾」、「割著」、「籮」、「分得」、「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2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又無」等語詞的意義和用法。</w:t>
            </w:r>
          </w:p>
        </w:tc>
        <w:tc>
          <w:tcPr>
            <w:tcW w:w="148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1.教師請兒童觀察課文情境圖並解釋課文大意及語意。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2.播放教學CD，指導兒童演唱歌曲。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3.教師說明課文語詞的意義和用法。</w:t>
            </w:r>
          </w:p>
        </w:tc>
        <w:tc>
          <w:tcPr>
            <w:tcW w:w="2954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〈活動一：火焰蟲〉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1.教師請兒童觀察課文情境圖，並提問。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2.教師歸納兒童發表內容並說明。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3.領讀並解釋課文大意及語意。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4.課文說白節奏練習。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5.播放CD，聆聽「火焰蟲」，兒童念唱。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※遊戲：「課文『卡農』」、「輪唱」、「你唱我和」、「暈頭轉向」。</w:t>
            </w:r>
          </w:p>
        </w:tc>
        <w:tc>
          <w:tcPr>
            <w:tcW w:w="322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2-1-3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表達自己的意見和感受，不受性別的限制。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36753C" w:rsidTr="0036753C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616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t>4/16~4/20</w:t>
            </w:r>
          </w:p>
        </w:tc>
        <w:tc>
          <w:tcPr>
            <w:tcW w:w="443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第貳單元唧唧蟲</w:t>
            </w:r>
          </w:p>
        </w:tc>
        <w:tc>
          <w:tcPr>
            <w:tcW w:w="444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第三課火焰蟲</w:t>
            </w:r>
          </w:p>
        </w:tc>
        <w:tc>
          <w:tcPr>
            <w:tcW w:w="1602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能聽辨並記住習得的詞彙。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</w:p>
        </w:tc>
        <w:tc>
          <w:tcPr>
            <w:tcW w:w="1624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1.能用客家語說出「揚尾仔/囊蜺仔」、「揚蝶仔/蝶仔」、「蜂仔」、「老虎哥/草馬」、「蟻公」、「土狗仔/草唧仔」、「蟬仔」、「蜈蚣蟲」、「剪刀鉸」、「</w:t>
            </w:r>
            <w:r w:rsidRPr="0036753C">
              <w:rPr>
                <w:rFonts w:ascii="新細明體" w:hAnsi="新細明體" w:hint="eastAsia"/>
                <w:sz w:val="20"/>
                <w:szCs w:val="20"/>
              </w:rPr>
              <w:pict>
                <v:shape id="_x0000_i1033" type="#_x0000_t75" style="width:12.75pt;height:12.75pt">
                  <v:imagedata r:id="rId36" o:title="F349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公/蟲</w:t>
            </w:r>
            <w:r w:rsidRPr="0036753C">
              <w:rPr>
                <w:rFonts w:ascii="新細明體" w:hAnsi="新細明體" w:hint="eastAsia"/>
                <w:sz w:val="20"/>
                <w:szCs w:val="20"/>
              </w:rPr>
              <w:pict>
                <v:shape id="_x0000_i1034" type="#_x0000_t75" style="width:12.75pt;height:12.75pt">
                  <v:imagedata r:id="rId36" o:title="F349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」、「雞油蛄」等昆蟲名稱。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2.能樂意和同儕分享飼養昆蟲的經驗，進而培養愛護動物的情操。</w:t>
            </w:r>
          </w:p>
        </w:tc>
        <w:tc>
          <w:tcPr>
            <w:tcW w:w="148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1.教師引導兒童認識本課語詞的昆蟲名稱並領讀。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2.引導兒童一起進行相關遊戲活動。</w:t>
            </w:r>
          </w:p>
        </w:tc>
        <w:tc>
          <w:tcPr>
            <w:tcW w:w="2954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〈活動二：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5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會講〉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1.複誦課文及說白節奏。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2.領讀並說明昆蟲的習性。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3.請兒童表演各種動物的獨特動作或叫聲。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※遊戲：「支援前線」、「影子猜猜樂」。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〈活動三：蟲仔〉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1.複習活動一、二。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2.領讀並說明小蟲子的習性。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3.請兒童表演各種小蟲子的獨特動作或叫聲。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※遊戲：「大風吹」。</w:t>
            </w:r>
          </w:p>
        </w:tc>
        <w:tc>
          <w:tcPr>
            <w:tcW w:w="322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表演評量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</w:p>
        </w:tc>
        <w:tc>
          <w:tcPr>
            <w:tcW w:w="1669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了解兒童對遊戲權利的需求並促進身心健康與發展。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36753C" w:rsidTr="0036753C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616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t>4/23~4/27</w:t>
            </w:r>
          </w:p>
        </w:tc>
        <w:tc>
          <w:tcPr>
            <w:tcW w:w="443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第貳單元唧唧蟲</w:t>
            </w:r>
          </w:p>
        </w:tc>
        <w:tc>
          <w:tcPr>
            <w:tcW w:w="444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第三課火焰蟲</w:t>
            </w:r>
          </w:p>
        </w:tc>
        <w:tc>
          <w:tcPr>
            <w:tcW w:w="1602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2-1-1能養成念、唱客家童謠的興趣。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</w:p>
        </w:tc>
        <w:tc>
          <w:tcPr>
            <w:tcW w:w="1624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1.能用客家語說出「揚尾仔/囊蜺仔」、「揚蝶仔/蝶仔」、「蜂仔」、「老虎哥/草馬」、「蟻公」、「土狗仔/草唧仔」、「蟬仔」、「蜈蚣蟲」、「剪刀鉸」、「</w:t>
            </w:r>
            <w:r w:rsidRPr="0036753C">
              <w:rPr>
                <w:rFonts w:ascii="新細明體" w:hAnsi="新細明體" w:hint="eastAsia"/>
                <w:sz w:val="20"/>
                <w:szCs w:val="20"/>
              </w:rPr>
              <w:pict>
                <v:shape id="_x0000_i1036" type="#_x0000_t75" style="width:12.75pt;height:12.75pt">
                  <v:imagedata r:id="rId36" o:title="F349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公/蟲</w:t>
            </w:r>
            <w:r w:rsidRPr="0036753C">
              <w:rPr>
                <w:rFonts w:ascii="新細明體" w:hAnsi="新細明體" w:hint="eastAsia"/>
                <w:sz w:val="20"/>
                <w:szCs w:val="20"/>
              </w:rPr>
              <w:pict>
                <v:shape id="_x0000_i1037" type="#_x0000_t75" style="width:12.75pt;height:12.75pt">
                  <v:imagedata r:id="rId36" o:title="F349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」、「雞油蛄」等昆蟲名稱。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2.能樂意和同儕分享飼養昆蟲的經驗，進而培養愛護動物的情操。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3.能運用「～驚～」和「～驚～，乜驚～」的句型及詞彙，做說話練習。</w:t>
            </w:r>
          </w:p>
        </w:tc>
        <w:tc>
          <w:tcPr>
            <w:tcW w:w="148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1.指導兒童完成學習單。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2.教師說明「～驚～」和「～驚～，乜驚～」的句型，並引導兒童做說話練習。</w:t>
            </w:r>
          </w:p>
        </w:tc>
        <w:tc>
          <w:tcPr>
            <w:tcW w:w="2954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〈活動四：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8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看得出〉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1.複習活動二、三。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2.教師請兒童觀察課文情境圖並說明做法。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3.請兒童將附件三的貼紙貼在課本上。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4.指導兒童用客家語說出正確的語詞名稱。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※遊戲：「排排樂」、「比手畫腳」、「龍捲風」。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〈活動五：賓果〉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1.複習活動二、三。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2.教師請兒童觀察課文情境圖並說明活動內容。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3.指導兒童將附件四的九張貼紙，依照自己的意思貼在九宮格內。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4.最先連成三條線，且能將九個語詞正確讀出來的兒童獲勝。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〈活動六：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9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會講一句話〉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1.複習活動二、三。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2.說話練習：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  教師：你驚麼个蟲仔？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  兒童：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40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驚～。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3.領念課本語句。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4.指導兒童用「～驚～」的句型做說話練習。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※遊戲：「恐怖箱」。</w:t>
            </w:r>
          </w:p>
        </w:tc>
        <w:tc>
          <w:tcPr>
            <w:tcW w:w="322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</w:p>
        </w:tc>
        <w:tc>
          <w:tcPr>
            <w:tcW w:w="1669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【人權教育】2-1-1了解兒童對遊戲權利的需求並促進身心健康與發展。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36753C" w:rsidTr="0036753C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616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t>4/30~5/4</w:t>
            </w:r>
          </w:p>
        </w:tc>
        <w:tc>
          <w:tcPr>
            <w:tcW w:w="443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第貳單元唧唧蟲</w:t>
            </w:r>
          </w:p>
        </w:tc>
        <w:tc>
          <w:tcPr>
            <w:tcW w:w="444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第三課火焰蟲</w:t>
            </w:r>
          </w:p>
        </w:tc>
        <w:tc>
          <w:tcPr>
            <w:tcW w:w="1602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1-1-8能使用視聽與資訊工具，學習客家語文。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</w:p>
        </w:tc>
        <w:tc>
          <w:tcPr>
            <w:tcW w:w="1624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1.能用客家語說出「揚尾仔/囊蜺仔」、「揚蝶仔/蝶仔」、「蜂仔」、「老虎哥/草馬」、「蟻公」、「土狗仔/草唧仔」、「蟬仔」、「蜈蚣蟲」、「剪刀鉸」、「</w:t>
            </w:r>
            <w:r w:rsidRPr="0036753C">
              <w:rPr>
                <w:rFonts w:ascii="新細明體" w:hAnsi="新細明體" w:hint="eastAsia"/>
                <w:sz w:val="20"/>
                <w:szCs w:val="20"/>
              </w:rPr>
              <w:pict>
                <v:shape id="_x0000_i1041" type="#_x0000_t75" style="width:12.75pt;height:12.75pt">
                  <v:imagedata r:id="rId36" o:title="F349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公/蟲</w:t>
            </w:r>
            <w:r w:rsidRPr="0036753C">
              <w:rPr>
                <w:rFonts w:ascii="新細明體" w:hAnsi="新細明體" w:hint="eastAsia"/>
                <w:sz w:val="20"/>
                <w:szCs w:val="20"/>
              </w:rPr>
              <w:pict>
                <v:shape id="_x0000_i1042" type="#_x0000_t75" style="width:12.75pt;height:12.75pt">
                  <v:imagedata r:id="rId36" o:title="F349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」、「雞油蛄」等昆蟲名稱。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2.能運用「～驚～」和「～驚～，乜驚～」的句型及詞彙，做說話練習。</w:t>
            </w:r>
          </w:p>
        </w:tc>
        <w:tc>
          <w:tcPr>
            <w:tcW w:w="148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1.教師指導兒童學習並運用「～驚～」和「～驚～，乜驚～」的句型及詞彙，做說話練習。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2.引導兒童完成學習單。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3.進行「請你跈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43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恁樣做」遊戲活動。</w:t>
            </w:r>
          </w:p>
        </w:tc>
        <w:tc>
          <w:tcPr>
            <w:tcW w:w="2954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〈活動七：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44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會講一句話〉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1.複習活動二、三。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2.教師請兒童觀察課文情境圖，領念語句並解釋語意。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3.指導兒童用「～驚～，乜驚～。」及「（人）驚～，（人）驚～，（人）麼个都毋驚。」的句型做說話練習。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〈活動八：你驚麼个？〉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1.複習活動二、三。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2.教師說明課本P49的做法。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3.兒童完成後，請兒童用客家語發表。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※遊戲：請你跈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45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恁樣做。</w:t>
            </w:r>
          </w:p>
        </w:tc>
        <w:tc>
          <w:tcPr>
            <w:tcW w:w="322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</w:p>
        </w:tc>
        <w:tc>
          <w:tcPr>
            <w:tcW w:w="1669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了解兒童對遊戲權利的需求並促進身心健康與發展。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1176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36753C" w:rsidTr="0036753C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616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t>5/7~5/11</w:t>
            </w:r>
          </w:p>
        </w:tc>
        <w:tc>
          <w:tcPr>
            <w:tcW w:w="443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第貳單元唧唧蟲</w:t>
            </w:r>
          </w:p>
        </w:tc>
        <w:tc>
          <w:tcPr>
            <w:tcW w:w="444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令仔欣賞揣令仔</w:t>
            </w:r>
          </w:p>
        </w:tc>
        <w:tc>
          <w:tcPr>
            <w:tcW w:w="1602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能聽辨並記住習得的詞彙。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1-1-4能聽懂客家語簡易歌謠的內容。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1-1-8能使用視聽與資訊工具，學習客家語文。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2-1-1能養成念、唱客家童謠的興趣。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3-1-1能認唸客家語標音符號。(視實際需要實施，或視需要安排於適當年級【二年級或中年級】實施)</w:t>
            </w:r>
          </w:p>
        </w:tc>
        <w:tc>
          <w:tcPr>
            <w:tcW w:w="1624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1.能讀出【iam】、【iem】、【ien】、【ion】的相關語詞，並做拼讀及發音練習。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2.能了解「揣令仔」的大意及語意，並朗讀「令仔」。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3.能在教師解釋下聽、念童謠中之主要語詞。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4.能跟著教師念誦「揣令仔」，並做說白節奏練習。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5.能跟著教學CD念唱「揣令仔」。</w:t>
            </w:r>
          </w:p>
        </w:tc>
        <w:tc>
          <w:tcPr>
            <w:tcW w:w="148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1.教師指導兒童認識並學習【iam】、【iem】、【ien】、【ion】的相關語詞，並做拼讀及發音練習。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2.引導兒童學習與欣賞客家令仔。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</w:p>
        </w:tc>
        <w:tc>
          <w:tcPr>
            <w:tcW w:w="2954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〈活動九：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46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會讀〉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1.領念【iam】、【iem】、【ien】、【ion】的相關語詞。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2.分析音標【iam】、【iem】、【ien】、【ion】的拼讀法，並做解說。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3.指導兒童正確拼讀音標【iam】、【iem】、【ien】、【ion】。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※遊戲：「洞察機先」、「誰的最愛」。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〈揣令仔〉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1.教師出有關動物的謎語，讓兒童猜。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2.教師用客家語念出「揣令仔」並解釋其意，讓兒童猜謎底。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3.指導兒童將謎底畫或寫於課本中。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4.說白節奏練習。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5.教師播放教學CD，兒童跟著念唱令仔。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※遊戲：「謎語學堂」。</w:t>
            </w:r>
          </w:p>
        </w:tc>
        <w:tc>
          <w:tcPr>
            <w:tcW w:w="322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念唱練習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肢體律動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了解兒童對遊戲權利的需求並促進身心健康與發展。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</w:p>
        </w:tc>
        <w:tc>
          <w:tcPr>
            <w:tcW w:w="1176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36753C" w:rsidTr="0036753C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616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t>5/14~5/18</w:t>
            </w:r>
          </w:p>
        </w:tc>
        <w:tc>
          <w:tcPr>
            <w:tcW w:w="443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</w:t>
            </w:r>
            <w:r w:rsidRPr="0036753C">
              <w:rPr>
                <w:rFonts w:ascii="新細明體" w:hAnsi="新細明體" w:hint="eastAsia"/>
                <w:sz w:val="20"/>
                <w:szCs w:val="20"/>
              </w:rPr>
              <w:t>參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單元放尞</w:t>
            </w:r>
          </w:p>
        </w:tc>
        <w:tc>
          <w:tcPr>
            <w:tcW w:w="444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第四課跈阿姆去市場</w:t>
            </w:r>
          </w:p>
        </w:tc>
        <w:tc>
          <w:tcPr>
            <w:tcW w:w="1602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1-1-3能透過聆聽活動，認識客家族群的生活方式。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1-1-9能辨別與正確反應聽到的訊息。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2-1-5能用簡單語句作適當回應。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</w:p>
        </w:tc>
        <w:tc>
          <w:tcPr>
            <w:tcW w:w="1624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1.能了解課文大意，並朗讀課文。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2.能了解「</w:t>
            </w:r>
            <w:r w:rsidRPr="0036753C">
              <w:rPr>
                <w:rFonts w:ascii="新細明體" w:hAnsi="新細明體" w:hint="eastAsia"/>
                <w:sz w:val="20"/>
                <w:szCs w:val="20"/>
              </w:rPr>
              <w:pict>
                <v:shape id="_x0000_i1047" type="#_x0000_t75" style="width:9pt;height:9pt">
                  <v:imagedata r:id="rId37" o:title="c13873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床」、「跈等」、「這片」、「該片」、「頭家娘」、「一等」、「人尖人」等語詞的意義和用法。</w:t>
            </w:r>
          </w:p>
        </w:tc>
        <w:tc>
          <w:tcPr>
            <w:tcW w:w="148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1.教師請兒童觀察課文情境圖並解釋課文大意及語意。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2.播放教學CD，指導兒童演唱歌曲。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3.教師說明課文語詞的意義和用法。</w:t>
            </w:r>
          </w:p>
        </w:tc>
        <w:tc>
          <w:tcPr>
            <w:tcW w:w="2954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〈活動一：跈阿姆去市場買菜〉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1.教師請兒童觀察課文情境圖並提問。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2.教師歸納兒童發表內容並討論。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3.教師領念課文並解釋課文大意及語意。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4.課文說白節奏練習。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5.請兒童和家人一起去逛市場，觀察市場有什麼食物？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※遊戲：「男女唱和」。</w:t>
            </w:r>
          </w:p>
        </w:tc>
        <w:tc>
          <w:tcPr>
            <w:tcW w:w="322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1176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36753C" w:rsidTr="0036753C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616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t>5/21~5/25</w:t>
            </w:r>
          </w:p>
        </w:tc>
        <w:tc>
          <w:tcPr>
            <w:tcW w:w="443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</w:t>
            </w:r>
            <w:r w:rsidRPr="0036753C">
              <w:rPr>
                <w:rFonts w:ascii="新細明體" w:hAnsi="新細明體" w:hint="eastAsia"/>
                <w:sz w:val="20"/>
                <w:szCs w:val="20"/>
              </w:rPr>
              <w:t>參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單元放尞</w:t>
            </w:r>
          </w:p>
        </w:tc>
        <w:tc>
          <w:tcPr>
            <w:tcW w:w="444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第四課跈阿姆去市場</w:t>
            </w:r>
          </w:p>
        </w:tc>
        <w:tc>
          <w:tcPr>
            <w:tcW w:w="1602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能聽辨並記住習得的詞彙。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1-1-3能透過聆聽活動，認識客家族群的生活方式。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1-1-9能辨別與正確反應聽到的訊息。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2-1-5能用簡單語句作適當回應。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</w:p>
        </w:tc>
        <w:tc>
          <w:tcPr>
            <w:tcW w:w="1624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能用客家語說出生活中常見的「包粟」、「蘿蔔仔／菜頭」、「黃瓠」、「菜瓜」、「瓠仔」、「高麗菜／玻璃菜」、「白菜」、「角菜」、「番薯葉」、「花菜」等青菜名稱。</w:t>
            </w:r>
          </w:p>
        </w:tc>
        <w:tc>
          <w:tcPr>
            <w:tcW w:w="148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1.教師引導兒童認識本課教學的青菜名稱。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2.指導兒童完成學習單。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3.引導兒童一起進行相關遊戲活動。</w:t>
            </w:r>
          </w:p>
        </w:tc>
        <w:tc>
          <w:tcPr>
            <w:tcW w:w="2954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〈活動二：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48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會講〉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1.複誦課文及說白節奏。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2.教師領讀語詞並解說。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※遊戲：「接力賽」、「大隊接力」、「菜籃族」、「七手八腳」。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〈活動三：走迷宮〉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1.複習活動一、二。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2.教師請兒童觀察課文情境圖，並說明做法。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3.教師指導兒童用客家語說出路線圖中所經過的語詞名稱。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※遊戲：「連鎖遊戲」、「耳聰目明」、「蘿蔔蹲」。</w:t>
            </w:r>
          </w:p>
        </w:tc>
        <w:tc>
          <w:tcPr>
            <w:tcW w:w="322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【人權教育】2-1-1了解兒童對遊戲權利的需求並促進身心健康與發展。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36753C" w:rsidTr="0036753C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616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t>5/28~6/1</w:t>
            </w:r>
          </w:p>
        </w:tc>
        <w:tc>
          <w:tcPr>
            <w:tcW w:w="443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</w:t>
            </w:r>
            <w:r w:rsidRPr="0036753C">
              <w:rPr>
                <w:rFonts w:ascii="新細明體" w:hAnsi="新細明體" w:hint="eastAsia"/>
                <w:sz w:val="20"/>
                <w:szCs w:val="20"/>
              </w:rPr>
              <w:t>參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單元放尞</w:t>
            </w:r>
          </w:p>
        </w:tc>
        <w:tc>
          <w:tcPr>
            <w:tcW w:w="444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第四課跈阿姆去市場</w:t>
            </w:r>
          </w:p>
        </w:tc>
        <w:tc>
          <w:tcPr>
            <w:tcW w:w="1602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1-1-3能透過聆聽活動，認識客家族群的生活方式。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1-1-7能在聆聽活動中，培養主動探索客家語文的興趣。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1-1-9能辨別與正確反應聽到的訊息。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2-1-5能用簡單語句作適當回應。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</w:p>
        </w:tc>
        <w:tc>
          <w:tcPr>
            <w:tcW w:w="1624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1.能運用「頭家（娘），～仰般賣？」、「～一隻（斤）幾多錢？」的句型及詞彙，做對話練習。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2.能在買賣物品時，表現出應有的禮儀。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3.能說出【iun】、【ang】、【iang】、【uang】、【uan】、【uen】的正確發音及嘴型。</w:t>
            </w:r>
          </w:p>
        </w:tc>
        <w:tc>
          <w:tcPr>
            <w:tcW w:w="148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1.教師指導兒童學習並運用「頭家（娘），～仰般賣？」、「～一隻（斤）幾多錢？」的句型及詞彙做說話練習。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2.引導兒童完成學習單。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3.教師指導兒童認識並學習【iun】、【ang】、【iang】、【uang】、【uan】、【uen】的相關語詞，並做拼讀及發音練習。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4.引導兒童一起進行相關遊戲活動。</w:t>
            </w:r>
          </w:p>
        </w:tc>
        <w:tc>
          <w:tcPr>
            <w:tcW w:w="2954" w:type="dxa"/>
          </w:tcPr>
          <w:p w:rsidR="0036753C" w:rsidRPr="0036753C" w:rsidRDefault="0036753C" w:rsidP="0036753C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〈活動四：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49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會講一句話〉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1.複習活動一、二。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2.教師請兒童觀察課文情境圖並提問。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3.教師引導兒童說出買菜時的對話。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4.教師指導兒童用「～仰般賣？」、「～一斤（一隻）～」的句型做說話練習。</w:t>
            </w:r>
          </w:p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※遊戲：「角色扮演」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〈活動五：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50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會做〉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1.複習活動一、二、四。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2.教師說明課本P.66的做法並領念。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ab/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3.請兒童依照教學CD內容，將聽見的價錢數字寫在正確的框格中。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4.教師統整解答，並領念語句。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※遊戲：「巡邏市場」。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〈活動六：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51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會讀〉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1.教師領念【iun】、【ang】、【iang】、【uang】、【uan】、【uen】的相關語詞。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2.分析音標【iun】、【ang】、【iang】、【uang】、【uan】、【uen】的拼讀法，並做解說。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3.指導兒童正確拼讀音標【iun】、【ang】、【iang】、【uang】、【uan】、【uen】。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※遊戲：「心臟病」、「便當」、「記憶大考驗」、「讀脣接龍」。</w:t>
            </w:r>
          </w:p>
        </w:tc>
        <w:tc>
          <w:tcPr>
            <w:tcW w:w="322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</w:p>
        </w:tc>
        <w:tc>
          <w:tcPr>
            <w:tcW w:w="1669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【人權教育】2-1-1了解兒童對遊戲權利的需求並促進身心健康與發展。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36753C" w:rsidTr="0036753C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616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t>6/4~6/8</w:t>
            </w:r>
          </w:p>
        </w:tc>
        <w:tc>
          <w:tcPr>
            <w:tcW w:w="443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</w:t>
            </w:r>
            <w:r w:rsidRPr="0036753C">
              <w:rPr>
                <w:rFonts w:ascii="新細明體" w:hAnsi="新細明體" w:hint="eastAsia"/>
                <w:sz w:val="20"/>
                <w:szCs w:val="20"/>
              </w:rPr>
              <w:t>參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單元放尞</w:t>
            </w:r>
          </w:p>
        </w:tc>
        <w:tc>
          <w:tcPr>
            <w:tcW w:w="444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第五課動物園</w:t>
            </w:r>
          </w:p>
        </w:tc>
        <w:tc>
          <w:tcPr>
            <w:tcW w:w="1602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1-1-6能養成凝神靜聽的態度。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1-1-8能使用視聽與資訊工具，學習客家語文。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3-1-1能認唸客家語標音符號。(視實際需要實施，或視需要安排於適當年級【二年級或中年級】實施)</w:t>
            </w:r>
          </w:p>
        </w:tc>
        <w:tc>
          <w:tcPr>
            <w:tcW w:w="1624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1.能了解課文大意，並朗讀課文。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2.能了解「頭臥臥」、「嘴擘擘」、「惡豺豺」、「貓頭鳥」、「目絲絲」、「高天天」等語詞的意義和用法。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3.能培養愛護動物的情操。</w:t>
            </w:r>
          </w:p>
        </w:tc>
        <w:tc>
          <w:tcPr>
            <w:tcW w:w="148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1.教師請兒童觀察課文情境圖並解釋課文大意及語意。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2.播放教學CD，指導兒童演唱歌曲。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3.教師說明課文語詞的意義和用法。</w:t>
            </w:r>
          </w:p>
        </w:tc>
        <w:tc>
          <w:tcPr>
            <w:tcW w:w="2954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〈活動一：動物園〉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1.教師請兒童觀察課文情境圖並提問。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2.教師歸納兒童發表內容，並統整說明。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3.教師領讀課文並且解釋課文大意及語意。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4.課文說白節奏練習。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5.播放CD，聆聽「動物園」，兒童跟著念唱。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※遊戲：「猜謎高手」、「節奏達人」。</w:t>
            </w:r>
          </w:p>
        </w:tc>
        <w:tc>
          <w:tcPr>
            <w:tcW w:w="322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36753C" w:rsidRPr="0036753C" w:rsidRDefault="0036753C" w:rsidP="0036753C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</w:p>
          <w:p w:rsidR="0036753C" w:rsidRPr="0036753C" w:rsidRDefault="0036753C" w:rsidP="0036753C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2.教用版電子教科書</w:t>
            </w:r>
          </w:p>
          <w:p w:rsidR="0036753C" w:rsidRDefault="0036753C" w:rsidP="0036753C">
            <w:pPr>
              <w:spacing w:line="0" w:lineRule="atLeast"/>
              <w:jc w:val="both"/>
            </w:pPr>
          </w:p>
        </w:tc>
        <w:tc>
          <w:tcPr>
            <w:tcW w:w="155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說白節奏</w:t>
            </w:r>
          </w:p>
        </w:tc>
        <w:tc>
          <w:tcPr>
            <w:tcW w:w="1669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【人權教育】2-1-1了解兒童對遊戲權利的需求並促進身心健康與發展。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八、運用科技與資訊</w:t>
            </w:r>
          </w:p>
        </w:tc>
      </w:tr>
      <w:tr w:rsidR="0036753C" w:rsidTr="0036753C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616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t>6/11~6/15</w:t>
            </w:r>
          </w:p>
        </w:tc>
        <w:tc>
          <w:tcPr>
            <w:tcW w:w="443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</w:t>
            </w:r>
            <w:r w:rsidRPr="0036753C">
              <w:rPr>
                <w:rFonts w:ascii="新細明體" w:hAnsi="新細明體" w:hint="eastAsia"/>
                <w:sz w:val="20"/>
                <w:szCs w:val="20"/>
              </w:rPr>
              <w:t>參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單元放尞</w:t>
            </w:r>
          </w:p>
        </w:tc>
        <w:tc>
          <w:tcPr>
            <w:tcW w:w="444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第五課動物園</w:t>
            </w:r>
          </w:p>
        </w:tc>
        <w:tc>
          <w:tcPr>
            <w:tcW w:w="1602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能聽辨並記住習得的詞彙。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1-1-6能養成凝神靜聽的態度。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1-1-8能使用視聽與資訊工具，學習客家語文。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</w:p>
        </w:tc>
        <w:tc>
          <w:tcPr>
            <w:tcW w:w="1624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1.能用客家語說出常見的「貓仔」、「狗仔」、「雞仔」、「豬仔」、「牛（仔）」、「獅仔」、「猴仔」、「象」、「馬仔」、「貓熊」等動物的名稱。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2.能培養愛護動物的情操。</w:t>
            </w:r>
          </w:p>
        </w:tc>
        <w:tc>
          <w:tcPr>
            <w:tcW w:w="148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1.教師引導兒童認識本課教學的動物名稱。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2.指導兒童完成學習單。</w:t>
            </w:r>
          </w:p>
        </w:tc>
        <w:tc>
          <w:tcPr>
            <w:tcW w:w="2954" w:type="dxa"/>
          </w:tcPr>
          <w:p w:rsidR="0036753C" w:rsidRPr="0036753C" w:rsidRDefault="0036753C" w:rsidP="0036753C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〈活動二：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52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會講〉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1.複誦課文及說白節奏。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2.教師領讀動物語詞並說明其習性。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3.請兒童表演各種動物的獨特動作或叫聲。</w:t>
            </w:r>
          </w:p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※遊戲：「過山洞」。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〈活動三：動物〉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1.複習活動一、二。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2.教師引導兒童討論、發表，觀察課本插圖上的動物表情及特色。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3.教師領讀動物語詞並說明其習性。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4.請兒童表演各種動物的獨特動作或叫聲。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※遊戲：「動物大會串」。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〈活動四：囥尋仔〉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1.複習活動二、三。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2.教師說明課本P.76、77的做法。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3.兒童完成後，請兒童用客家語說出正確的語詞名稱。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※遊戲：「比手畫腳」、「動物大遊行」、「動物蹲」。</w:t>
            </w:r>
          </w:p>
        </w:tc>
        <w:tc>
          <w:tcPr>
            <w:tcW w:w="322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36753C" w:rsidRPr="0036753C" w:rsidRDefault="0036753C" w:rsidP="0036753C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</w:p>
          <w:p w:rsidR="0036753C" w:rsidRPr="0036753C" w:rsidRDefault="0036753C" w:rsidP="0036753C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2.教用版電子教科書</w:t>
            </w:r>
          </w:p>
          <w:p w:rsidR="0036753C" w:rsidRDefault="0036753C" w:rsidP="0036753C">
            <w:pPr>
              <w:spacing w:line="0" w:lineRule="atLeast"/>
              <w:jc w:val="both"/>
            </w:pPr>
          </w:p>
        </w:tc>
        <w:tc>
          <w:tcPr>
            <w:tcW w:w="155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</w:p>
        </w:tc>
        <w:tc>
          <w:tcPr>
            <w:tcW w:w="1669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【人權教育】2-1-1了解兒童對遊戲權利的需求並促進身心健康與發展。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八、運用科技與資訊</w:t>
            </w:r>
          </w:p>
        </w:tc>
      </w:tr>
      <w:tr w:rsidR="0036753C" w:rsidTr="0036753C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616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t>6/18~6/22</w:t>
            </w:r>
          </w:p>
        </w:tc>
        <w:tc>
          <w:tcPr>
            <w:tcW w:w="443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</w:t>
            </w:r>
            <w:r w:rsidRPr="0036753C">
              <w:rPr>
                <w:rFonts w:ascii="新細明體" w:hAnsi="新細明體" w:hint="eastAsia"/>
                <w:sz w:val="20"/>
                <w:szCs w:val="20"/>
              </w:rPr>
              <w:t>參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單元放尞</w:t>
            </w:r>
          </w:p>
        </w:tc>
        <w:tc>
          <w:tcPr>
            <w:tcW w:w="444" w:type="dxa"/>
            <w:vAlign w:val="center"/>
          </w:tcPr>
          <w:p w:rsidR="0036753C" w:rsidRDefault="0036753C" w:rsidP="0036753C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第五課動物園</w:t>
            </w:r>
          </w:p>
        </w:tc>
        <w:tc>
          <w:tcPr>
            <w:tcW w:w="1602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1-1-6能養成凝神靜聽的態度。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1-1-8能使用視聽與資訊工具，學習客家語文。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2-1-5能用簡單語句作適當回應。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</w:p>
        </w:tc>
        <w:tc>
          <w:tcPr>
            <w:tcW w:w="1624" w:type="dxa"/>
          </w:tcPr>
          <w:p w:rsidR="0036753C" w:rsidRDefault="0036753C" w:rsidP="0036753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1.能用客家語說出常見的「貓仔」、「狗仔」、「雞仔」、「豬仔」、「牛（仔）」、「獅仔」、「猴仔」、「象」、「馬仔」、「貓熊」等動物的名稱。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2.能培養愛護動物的情操。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3.能運用「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53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看著～」的句型及詞彙，做對話練習。</w:t>
            </w:r>
          </w:p>
        </w:tc>
        <w:tc>
          <w:tcPr>
            <w:tcW w:w="148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1.引導兒童完成學習單。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2.教師指導兒童運用「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54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看著～」的句型及詞彙做說話練習。</w:t>
            </w:r>
          </w:p>
        </w:tc>
        <w:tc>
          <w:tcPr>
            <w:tcW w:w="2954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〈活動五：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55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會做〉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1.複習本課所教的動物名稱及其特性。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2.教師請兒童觀察課文情境圖並說明做法。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3.教師領念課本P.80～81的語句。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4.請兒童將附件四的貼紙貼在課本上。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5.兒童完成後，請兒童用客家語發表。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※遊戲：「翻翻樂」、「排排樂」、「金頭腦」。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〈活動六：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56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會講一句話〉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1.複習活動一、二、三。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2.教師請兒童觀察課文情境圖，並做說話練習。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3.教師說明「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57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看著～」的語意。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4.教師統整並領讀，請兒童依據課本圖意做說話練習。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5.遊戲：「動物大合聲」、「眼明手快」。</w:t>
            </w:r>
          </w:p>
        </w:tc>
        <w:tc>
          <w:tcPr>
            <w:tcW w:w="322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</w:p>
        </w:tc>
        <w:tc>
          <w:tcPr>
            <w:tcW w:w="1669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【人權教育】2-1-1了解兒童對遊戲權利的需求並促進身心健康與發展。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36753C" w:rsidRDefault="0036753C" w:rsidP="0036753C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4C7CC3" w:rsidTr="00FE5746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C7CC3" w:rsidRDefault="0036753C" w:rsidP="000B6943">
            <w:pPr>
              <w:spacing w:line="0" w:lineRule="atLeast"/>
              <w:jc w:val="center"/>
            </w:pPr>
            <w:bookmarkStart w:id="0" w:name="週次表"/>
            <w:r w:rsidRPr="0036753C">
              <w:rPr>
                <w:rFonts w:ascii="新細明體" w:hAnsi="新細明體" w:hint="eastAsia"/>
                <w:sz w:val="20"/>
                <w:szCs w:val="20"/>
              </w:rPr>
              <w:lastRenderedPageBreak/>
              <w:t>第二十週</w:t>
            </w:r>
          </w:p>
        </w:tc>
        <w:tc>
          <w:tcPr>
            <w:tcW w:w="616" w:type="dxa"/>
            <w:vAlign w:val="center"/>
          </w:tcPr>
          <w:p w:rsidR="004C7CC3" w:rsidRDefault="0036753C" w:rsidP="000B6943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sz w:val="20"/>
                <w:szCs w:val="20"/>
              </w:rPr>
              <w:t>6/25~6/29</w:t>
            </w:r>
          </w:p>
        </w:tc>
        <w:tc>
          <w:tcPr>
            <w:tcW w:w="443" w:type="dxa"/>
            <w:vAlign w:val="center"/>
          </w:tcPr>
          <w:p w:rsidR="004C7CC3" w:rsidRDefault="0036753C" w:rsidP="000B6943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</w:t>
            </w:r>
            <w:r w:rsidRPr="0036753C">
              <w:rPr>
                <w:rFonts w:ascii="新細明體" w:hAnsi="新細明體" w:hint="eastAsia"/>
                <w:sz w:val="20"/>
                <w:szCs w:val="20"/>
              </w:rPr>
              <w:t>參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單元放尞</w:t>
            </w:r>
          </w:p>
        </w:tc>
        <w:tc>
          <w:tcPr>
            <w:tcW w:w="444" w:type="dxa"/>
            <w:vAlign w:val="center"/>
          </w:tcPr>
          <w:p w:rsidR="004C7CC3" w:rsidRDefault="0036753C" w:rsidP="000B6943">
            <w:pPr>
              <w:spacing w:line="0" w:lineRule="atLeast"/>
              <w:jc w:val="center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第五課動物園</w:t>
            </w:r>
          </w:p>
        </w:tc>
        <w:tc>
          <w:tcPr>
            <w:tcW w:w="1602" w:type="dxa"/>
          </w:tcPr>
          <w:p w:rsidR="004C7CC3" w:rsidRDefault="0036753C" w:rsidP="000B6943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能聽懂日常生活簡易的應對用語。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1-1-2能聽辨並記住習得的詞彙。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1-1-5能養成隨時隨地聽學客家語的習慣。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1-1-6能養成凝神靜聽的態度。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1-1-8能使用視聽與資訊工具，學習客家語文。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2-1-2能養成喜歡說客家語的態度與習慣。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2-1-3能用客家語說出日常生活中的簡易語詞。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2-1-5能用簡單語句作適當回應。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2-1-6能適當的說出所習得的日常生活用語。</w:t>
            </w:r>
          </w:p>
        </w:tc>
        <w:tc>
          <w:tcPr>
            <w:tcW w:w="1624" w:type="dxa"/>
          </w:tcPr>
          <w:p w:rsidR="004C7CC3" w:rsidRDefault="0036753C" w:rsidP="000B6943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1.能讀出【ung】、【iung】、【ong】、【iong】的相關語詞，並做拼讀及發音練習。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2.能了解「揣令仔」的大意及語意，並朗讀「令仔」。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3.能在教師解釋下聽、念童謠中之主要語詞。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4.能跟著教師念誦「揣令仔」，並做說白節奏練習。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5.能跟著教學CD念唱「揣令仔」。</w:t>
            </w:r>
          </w:p>
        </w:tc>
        <w:tc>
          <w:tcPr>
            <w:tcW w:w="1483" w:type="dxa"/>
          </w:tcPr>
          <w:p w:rsidR="004C7CC3" w:rsidRDefault="0036753C" w:rsidP="008E0EC7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1.教師指導兒童認識並學習【ung】、【iung】、【ong】、【iong】的相關語詞，並做拼讀及發音練習。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2.引導兒童學習與欣賞客家令仔。</w:t>
            </w:r>
          </w:p>
        </w:tc>
        <w:tc>
          <w:tcPr>
            <w:tcW w:w="2954" w:type="dxa"/>
          </w:tcPr>
          <w:p w:rsidR="004C7CC3" w:rsidRDefault="0036753C" w:rsidP="000B6943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〈活動七：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58" type="#_x0000_t75" style="width:9.75pt;height:9pt">
                  <v:imagedata r:id="rId35" o:title="ㄞˊ"/>
                </v:shape>
              </w:pic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會讀〉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1.教師領念【ung】、【iung】、【ong】、【iong】的相關語詞。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2.分析音標【ung】、【iung】、【ong】、【iong】的拼讀法，並做解說。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3.指導兒童正確拼讀音標【ung】、【iung】、【ong】、【iong】。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※遊戲：「一唱一和」。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〈活動八：揣令仔〉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1.教師用客家語念出「揣令仔」並解釋其意，讓兒童猜謎底。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2.指導兒童將謎底畫或寫於課本中。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3.說白節奏練習。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4.教師播放教學CD，兒童跟著念唱令仔。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※遊戲：「一唱一和」、「你唱我接」。</w:t>
            </w:r>
          </w:p>
        </w:tc>
        <w:tc>
          <w:tcPr>
            <w:tcW w:w="322" w:type="dxa"/>
          </w:tcPr>
          <w:p w:rsidR="004C7CC3" w:rsidRDefault="0036753C" w:rsidP="000B6943">
            <w:pPr>
              <w:spacing w:line="0" w:lineRule="atLeast"/>
              <w:jc w:val="both"/>
            </w:pPr>
            <w:r w:rsidRPr="0036753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4C7CC3" w:rsidRDefault="0036753C" w:rsidP="000B6943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4C7CC3" w:rsidRDefault="0036753C" w:rsidP="000B6943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遊戲評量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實際演練</w:t>
            </w:r>
          </w:p>
        </w:tc>
        <w:tc>
          <w:tcPr>
            <w:tcW w:w="1669" w:type="dxa"/>
          </w:tcPr>
          <w:p w:rsidR="004C7CC3" w:rsidRDefault="0036753C" w:rsidP="000B6943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6753C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【人權教育】2-1-1了解兒童對遊戲權利的需求並促進身心健康與發展。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【環境教育】3-1-1能經由親近生物而懂得愛護與尊重生命，並了解生態保育的重要性。</w:t>
            </w:r>
          </w:p>
        </w:tc>
        <w:tc>
          <w:tcPr>
            <w:tcW w:w="1176" w:type="dxa"/>
          </w:tcPr>
          <w:p w:rsidR="004C7CC3" w:rsidRDefault="0036753C" w:rsidP="000B6943">
            <w:pPr>
              <w:spacing w:line="0" w:lineRule="atLeast"/>
              <w:jc w:val="both"/>
            </w:pP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36753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bookmarkEnd w:id="0"/>
    </w:tbl>
    <w:p w:rsidR="006B0E7A" w:rsidRPr="006B0E7A" w:rsidRDefault="006B0E7A">
      <w:pPr>
        <w:adjustRightInd w:val="0"/>
        <w:snapToGrid w:val="0"/>
        <w:spacing w:beforeLines="25" w:afterLines="25"/>
        <w:rPr>
          <w:rFonts w:ascii="新細明體" w:hAnsi="新細明體" w:hint="eastAsia"/>
          <w:snapToGrid w:val="0"/>
          <w:kern w:val="0"/>
        </w:rPr>
      </w:pPr>
    </w:p>
    <w:sectPr w:rsidR="006B0E7A" w:rsidRPr="006B0E7A" w:rsidSect="00C6537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9C1" w:rsidRDefault="003269C1" w:rsidP="009426E0">
      <w:r>
        <w:separator/>
      </w:r>
    </w:p>
  </w:endnote>
  <w:endnote w:type="continuationSeparator" w:id="1">
    <w:p w:rsidR="003269C1" w:rsidRDefault="003269C1" w:rsidP="00942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9C1" w:rsidRDefault="003269C1" w:rsidP="009426E0">
      <w:r>
        <w:separator/>
      </w:r>
    </w:p>
  </w:footnote>
  <w:footnote w:type="continuationSeparator" w:id="1">
    <w:p w:rsidR="003269C1" w:rsidRDefault="003269C1" w:rsidP="00942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3B2"/>
    <w:rsid w:val="00014BEA"/>
    <w:rsid w:val="00030043"/>
    <w:rsid w:val="00054DCB"/>
    <w:rsid w:val="00065A48"/>
    <w:rsid w:val="00095040"/>
    <w:rsid w:val="000B1B47"/>
    <w:rsid w:val="000B6943"/>
    <w:rsid w:val="000C2709"/>
    <w:rsid w:val="000D429C"/>
    <w:rsid w:val="00104066"/>
    <w:rsid w:val="0013630E"/>
    <w:rsid w:val="00146197"/>
    <w:rsid w:val="00172065"/>
    <w:rsid w:val="00177980"/>
    <w:rsid w:val="001A019A"/>
    <w:rsid w:val="002D02BC"/>
    <w:rsid w:val="002D576E"/>
    <w:rsid w:val="003269C1"/>
    <w:rsid w:val="00331FC9"/>
    <w:rsid w:val="003440BF"/>
    <w:rsid w:val="0036753C"/>
    <w:rsid w:val="0038616D"/>
    <w:rsid w:val="003C2D20"/>
    <w:rsid w:val="00427110"/>
    <w:rsid w:val="0048229F"/>
    <w:rsid w:val="004A172B"/>
    <w:rsid w:val="004C7CC3"/>
    <w:rsid w:val="004F5AF7"/>
    <w:rsid w:val="00500092"/>
    <w:rsid w:val="00565D72"/>
    <w:rsid w:val="00586475"/>
    <w:rsid w:val="005A0D08"/>
    <w:rsid w:val="005E045D"/>
    <w:rsid w:val="005E199F"/>
    <w:rsid w:val="005E7450"/>
    <w:rsid w:val="00606CDA"/>
    <w:rsid w:val="006453B2"/>
    <w:rsid w:val="00657740"/>
    <w:rsid w:val="00665E16"/>
    <w:rsid w:val="0067611A"/>
    <w:rsid w:val="006B0E7A"/>
    <w:rsid w:val="006F0B99"/>
    <w:rsid w:val="00720477"/>
    <w:rsid w:val="0074522A"/>
    <w:rsid w:val="00771A3F"/>
    <w:rsid w:val="00781CC3"/>
    <w:rsid w:val="007A11F6"/>
    <w:rsid w:val="00800350"/>
    <w:rsid w:val="00807854"/>
    <w:rsid w:val="0082686D"/>
    <w:rsid w:val="00870DC7"/>
    <w:rsid w:val="008A6BB5"/>
    <w:rsid w:val="008E0EC7"/>
    <w:rsid w:val="009426E0"/>
    <w:rsid w:val="00986D08"/>
    <w:rsid w:val="00A01173"/>
    <w:rsid w:val="00A5105B"/>
    <w:rsid w:val="00B4234A"/>
    <w:rsid w:val="00B6715B"/>
    <w:rsid w:val="00B94D09"/>
    <w:rsid w:val="00BA304A"/>
    <w:rsid w:val="00BC0C2C"/>
    <w:rsid w:val="00BD248D"/>
    <w:rsid w:val="00C12322"/>
    <w:rsid w:val="00C145F7"/>
    <w:rsid w:val="00C65378"/>
    <w:rsid w:val="00C87552"/>
    <w:rsid w:val="00D30DE1"/>
    <w:rsid w:val="00D83F34"/>
    <w:rsid w:val="00DA310C"/>
    <w:rsid w:val="00DF6824"/>
    <w:rsid w:val="00E635F5"/>
    <w:rsid w:val="00EB541D"/>
    <w:rsid w:val="00F04E4E"/>
    <w:rsid w:val="00F16247"/>
    <w:rsid w:val="00F73CC9"/>
    <w:rsid w:val="00F93EAE"/>
    <w:rsid w:val="00FD3410"/>
    <w:rsid w:val="00FE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942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26E0"/>
    <w:rPr>
      <w:kern w:val="2"/>
    </w:rPr>
  </w:style>
  <w:style w:type="paragraph" w:styleId="a6">
    <w:name w:val="footer"/>
    <w:basedOn w:val="a"/>
    <w:link w:val="a7"/>
    <w:rsid w:val="00942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26E0"/>
    <w:rPr>
      <w:kern w:val="2"/>
    </w:rPr>
  </w:style>
  <w:style w:type="character" w:styleId="a8">
    <w:name w:val="Hyperlink"/>
    <w:basedOn w:val="a0"/>
    <w:rsid w:val="00870DC7"/>
    <w:rPr>
      <w:color w:val="0000FF"/>
      <w:u w:val="single"/>
    </w:rPr>
  </w:style>
  <w:style w:type="paragraph" w:customStyle="1" w:styleId="a9">
    <w:name w:val=" 字元"/>
    <w:basedOn w:val="a"/>
    <w:rsid w:val="008A6BB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kka.dict.edu.tw/hakkadict/index.htm" TargetMode="External"/><Relationship Id="rId13" Type="http://schemas.openxmlformats.org/officeDocument/2006/relationships/hyperlink" Target="http://child.hakka.gov.tw/" TargetMode="External"/><Relationship Id="rId18" Type="http://schemas.openxmlformats.org/officeDocument/2006/relationships/hyperlink" Target="http://www.hakka-affairs.ntpc.gov.tw/" TargetMode="External"/><Relationship Id="rId26" Type="http://schemas.openxmlformats.org/officeDocument/2006/relationships/hyperlink" Target="http://global.ihakka.net/taiwan/hakka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hakka.taichung.gov.tw/" TargetMode="External"/><Relationship Id="rId34" Type="http://schemas.openxmlformats.org/officeDocument/2006/relationships/hyperlink" Target="http://www.fm971.com.tw/" TargetMode="External"/><Relationship Id="rId7" Type="http://schemas.openxmlformats.org/officeDocument/2006/relationships/hyperlink" Target="http://www.hakka.gov.tw/" TargetMode="External"/><Relationship Id="rId12" Type="http://schemas.openxmlformats.org/officeDocument/2006/relationships/hyperlink" Target="http://www.hakkaworld.com.tw/" TargetMode="External"/><Relationship Id="rId17" Type="http://schemas.openxmlformats.org/officeDocument/2006/relationships/hyperlink" Target="http://www.hac.gov.taipei/" TargetMode="External"/><Relationship Id="rId25" Type="http://schemas.openxmlformats.org/officeDocument/2006/relationships/hyperlink" Target="http://liouduai.tacocity.com.tw/" TargetMode="External"/><Relationship Id="rId33" Type="http://schemas.openxmlformats.org/officeDocument/2006/relationships/hyperlink" Target="http://www.formosahakka.org.tw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t.ncl.edu.tw/hakka/" TargetMode="External"/><Relationship Id="rId20" Type="http://schemas.openxmlformats.org/officeDocument/2006/relationships/hyperlink" Target="http://chakcg.kcg.gov.tw/index.php" TargetMode="External"/><Relationship Id="rId29" Type="http://schemas.openxmlformats.org/officeDocument/2006/relationships/hyperlink" Target="http://www.hakkatv.org.t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t.hakka.gov.tw/" TargetMode="External"/><Relationship Id="rId24" Type="http://schemas.openxmlformats.org/officeDocument/2006/relationships/hyperlink" Target="http://meeinonghakka.kcg.gov.tw/index.asp" TargetMode="External"/><Relationship Id="rId32" Type="http://schemas.openxmlformats.org/officeDocument/2006/relationships/hyperlink" Target="http://www.hakka-radio.ntpc.gov.tw/bin/home.php" TargetMode="External"/><Relationship Id="rId37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archives.hakka.gov.tw/" TargetMode="External"/><Relationship Id="rId23" Type="http://schemas.openxmlformats.org/officeDocument/2006/relationships/hyperlink" Target="http://www.pthg.gov.tw/planhab/Default.aspx" TargetMode="External"/><Relationship Id="rId28" Type="http://schemas.openxmlformats.org/officeDocument/2006/relationships/hyperlink" Target="http://thcphakka.com.tw/" TargetMode="External"/><Relationship Id="rId36" Type="http://schemas.openxmlformats.org/officeDocument/2006/relationships/image" Target="media/image2.jpeg"/><Relationship Id="rId10" Type="http://schemas.openxmlformats.org/officeDocument/2006/relationships/hyperlink" Target="http://taiwan.ihakka.net/music.htm" TargetMode="External"/><Relationship Id="rId19" Type="http://schemas.openxmlformats.org/officeDocument/2006/relationships/hyperlink" Target="http://www.hakka-portal.ntpc.gov.tw/bin/home.php" TargetMode="External"/><Relationship Id="rId31" Type="http://schemas.openxmlformats.org/officeDocument/2006/relationships/hyperlink" Target="http://broadcasting.hakka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cdc.hakka.gov.tw/wSite/mp?mp=1" TargetMode="External"/><Relationship Id="rId14" Type="http://schemas.openxmlformats.org/officeDocument/2006/relationships/hyperlink" Target="http://elearning.hakka.gov.tw/" TargetMode="External"/><Relationship Id="rId22" Type="http://schemas.openxmlformats.org/officeDocument/2006/relationships/hyperlink" Target="http://www.hakka.tycg.gov.tw/" TargetMode="External"/><Relationship Id="rId27" Type="http://schemas.openxmlformats.org/officeDocument/2006/relationships/hyperlink" Target="http://www.thcp.org.tw/" TargetMode="External"/><Relationship Id="rId30" Type="http://schemas.openxmlformats.org/officeDocument/2006/relationships/hyperlink" Target="http://www.ntch.edu.tw/Study/twsong/index01.html" TargetMode="External"/><Relationship Id="rId35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01268\&#26700;&#38754;\&#26032;&#36039;&#26009;&#22846;\&#22522;&#38534;&#292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基隆版</Template>
  <TotalTime>0</TotalTime>
  <Pages>24</Pages>
  <Words>14622</Words>
  <Characters>5021</Characters>
  <Application>Microsoft Office Word</Application>
  <DocSecurity>4</DocSecurity>
  <Lines>41</Lines>
  <Paragraphs>39</Paragraphs>
  <ScaleCrop>false</ScaleCrop>
  <Company>Home</Company>
  <LinksUpToDate>false</LinksUpToDate>
  <CharactersWithSpaces>19604</CharactersWithSpaces>
  <SharedDoc>false</SharedDoc>
  <HLinks>
    <vt:vector size="168" baseType="variant">
      <vt:variant>
        <vt:i4>1048594</vt:i4>
      </vt:variant>
      <vt:variant>
        <vt:i4>81</vt:i4>
      </vt:variant>
      <vt:variant>
        <vt:i4>0</vt:i4>
      </vt:variant>
      <vt:variant>
        <vt:i4>5</vt:i4>
      </vt:variant>
      <vt:variant>
        <vt:lpwstr>http://www.fm971.com.tw/</vt:lpwstr>
      </vt:variant>
      <vt:variant>
        <vt:lpwstr/>
      </vt:variant>
      <vt:variant>
        <vt:i4>4063295</vt:i4>
      </vt:variant>
      <vt:variant>
        <vt:i4>78</vt:i4>
      </vt:variant>
      <vt:variant>
        <vt:i4>0</vt:i4>
      </vt:variant>
      <vt:variant>
        <vt:i4>5</vt:i4>
      </vt:variant>
      <vt:variant>
        <vt:lpwstr>http://www.formosahakka.org.tw/</vt:lpwstr>
      </vt:variant>
      <vt:variant>
        <vt:lpwstr/>
      </vt:variant>
      <vt:variant>
        <vt:i4>7929904</vt:i4>
      </vt:variant>
      <vt:variant>
        <vt:i4>75</vt:i4>
      </vt:variant>
      <vt:variant>
        <vt:i4>0</vt:i4>
      </vt:variant>
      <vt:variant>
        <vt:i4>5</vt:i4>
      </vt:variant>
      <vt:variant>
        <vt:lpwstr>http://www.hakka-radio.ntpc.gov.tw/bin/home.php</vt:lpwstr>
      </vt:variant>
      <vt:variant>
        <vt:lpwstr/>
      </vt:variant>
      <vt:variant>
        <vt:i4>327683</vt:i4>
      </vt:variant>
      <vt:variant>
        <vt:i4>71</vt:i4>
      </vt:variant>
      <vt:variant>
        <vt:i4>0</vt:i4>
      </vt:variant>
      <vt:variant>
        <vt:i4>5</vt:i4>
      </vt:variant>
      <vt:variant>
        <vt:lpwstr>http://broadcasting.hakka.gov.tw/</vt:lpwstr>
      </vt:variant>
      <vt:variant>
        <vt:lpwstr/>
      </vt:variant>
      <vt:variant>
        <vt:i4>65542</vt:i4>
      </vt:variant>
      <vt:variant>
        <vt:i4>69</vt:i4>
      </vt:variant>
      <vt:variant>
        <vt:i4>0</vt:i4>
      </vt:variant>
      <vt:variant>
        <vt:i4>5</vt:i4>
      </vt:variant>
      <vt:variant>
        <vt:lpwstr>http://www.ntch.edu.tw/Study/twsong/index01.html</vt:lpwstr>
      </vt:variant>
      <vt:variant>
        <vt:lpwstr/>
      </vt:variant>
      <vt:variant>
        <vt:i4>7077931</vt:i4>
      </vt:variant>
      <vt:variant>
        <vt:i4>66</vt:i4>
      </vt:variant>
      <vt:variant>
        <vt:i4>0</vt:i4>
      </vt:variant>
      <vt:variant>
        <vt:i4>5</vt:i4>
      </vt:variant>
      <vt:variant>
        <vt:lpwstr>http://www.hakkatv.org.tw/</vt:lpwstr>
      </vt:variant>
      <vt:variant>
        <vt:lpwstr/>
      </vt:variant>
      <vt:variant>
        <vt:i4>720899</vt:i4>
      </vt:variant>
      <vt:variant>
        <vt:i4>63</vt:i4>
      </vt:variant>
      <vt:variant>
        <vt:i4>0</vt:i4>
      </vt:variant>
      <vt:variant>
        <vt:i4>5</vt:i4>
      </vt:variant>
      <vt:variant>
        <vt:lpwstr>http://thcphakka.com.tw/</vt:lpwstr>
      </vt:variant>
      <vt:variant>
        <vt:lpwstr/>
      </vt:variant>
      <vt:variant>
        <vt:i4>3735604</vt:i4>
      </vt:variant>
      <vt:variant>
        <vt:i4>60</vt:i4>
      </vt:variant>
      <vt:variant>
        <vt:i4>0</vt:i4>
      </vt:variant>
      <vt:variant>
        <vt:i4>5</vt:i4>
      </vt:variant>
      <vt:variant>
        <vt:lpwstr>http://www.thcp.org.tw/</vt:lpwstr>
      </vt:variant>
      <vt:variant>
        <vt:lpwstr/>
      </vt:variant>
      <vt:variant>
        <vt:i4>6422646</vt:i4>
      </vt:variant>
      <vt:variant>
        <vt:i4>57</vt:i4>
      </vt:variant>
      <vt:variant>
        <vt:i4>0</vt:i4>
      </vt:variant>
      <vt:variant>
        <vt:i4>5</vt:i4>
      </vt:variant>
      <vt:variant>
        <vt:lpwstr>http://global.ihakka.net/taiwan/hakka/</vt:lpwstr>
      </vt:variant>
      <vt:variant>
        <vt:lpwstr/>
      </vt:variant>
      <vt:variant>
        <vt:i4>4718609</vt:i4>
      </vt:variant>
      <vt:variant>
        <vt:i4>54</vt:i4>
      </vt:variant>
      <vt:variant>
        <vt:i4>0</vt:i4>
      </vt:variant>
      <vt:variant>
        <vt:i4>5</vt:i4>
      </vt:variant>
      <vt:variant>
        <vt:lpwstr>http://liouduai.tacocity.com.tw/</vt:lpwstr>
      </vt:variant>
      <vt:variant>
        <vt:lpwstr/>
      </vt:variant>
      <vt:variant>
        <vt:i4>5308486</vt:i4>
      </vt:variant>
      <vt:variant>
        <vt:i4>51</vt:i4>
      </vt:variant>
      <vt:variant>
        <vt:i4>0</vt:i4>
      </vt:variant>
      <vt:variant>
        <vt:i4>5</vt:i4>
      </vt:variant>
      <vt:variant>
        <vt:lpwstr>http://meeinonghakka.kcg.gov.tw/index.asp</vt:lpwstr>
      </vt:variant>
      <vt:variant>
        <vt:lpwstr/>
      </vt:variant>
      <vt:variant>
        <vt:i4>2228336</vt:i4>
      </vt:variant>
      <vt:variant>
        <vt:i4>48</vt:i4>
      </vt:variant>
      <vt:variant>
        <vt:i4>0</vt:i4>
      </vt:variant>
      <vt:variant>
        <vt:i4>5</vt:i4>
      </vt:variant>
      <vt:variant>
        <vt:lpwstr>http://www.pthg.gov.tw/planhab/Default.aspx</vt:lpwstr>
      </vt:variant>
      <vt:variant>
        <vt:lpwstr/>
      </vt:variant>
      <vt:variant>
        <vt:i4>4587535</vt:i4>
      </vt:variant>
      <vt:variant>
        <vt:i4>45</vt:i4>
      </vt:variant>
      <vt:variant>
        <vt:i4>0</vt:i4>
      </vt:variant>
      <vt:variant>
        <vt:i4>5</vt:i4>
      </vt:variant>
      <vt:variant>
        <vt:lpwstr>http://www.hakka.tycg.gov.tw/</vt:lpwstr>
      </vt:variant>
      <vt:variant>
        <vt:lpwstr/>
      </vt:variant>
      <vt:variant>
        <vt:i4>4849665</vt:i4>
      </vt:variant>
      <vt:variant>
        <vt:i4>42</vt:i4>
      </vt:variant>
      <vt:variant>
        <vt:i4>0</vt:i4>
      </vt:variant>
      <vt:variant>
        <vt:i4>5</vt:i4>
      </vt:variant>
      <vt:variant>
        <vt:lpwstr>http://www.hakka.taichung.gov.tw/</vt:lpwstr>
      </vt:variant>
      <vt:variant>
        <vt:lpwstr/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http://chakcg.kcg.gov.tw/index.php</vt:lpwstr>
      </vt:variant>
      <vt:variant>
        <vt:lpwstr/>
      </vt:variant>
      <vt:variant>
        <vt:i4>1376329</vt:i4>
      </vt:variant>
      <vt:variant>
        <vt:i4>36</vt:i4>
      </vt:variant>
      <vt:variant>
        <vt:i4>0</vt:i4>
      </vt:variant>
      <vt:variant>
        <vt:i4>5</vt:i4>
      </vt:variant>
      <vt:variant>
        <vt:lpwstr>http://www.hakka-portal.ntpc.gov.tw/bin/home.php</vt:lpwstr>
      </vt:variant>
      <vt:variant>
        <vt:lpwstr/>
      </vt:variant>
      <vt:variant>
        <vt:i4>5374046</vt:i4>
      </vt:variant>
      <vt:variant>
        <vt:i4>33</vt:i4>
      </vt:variant>
      <vt:variant>
        <vt:i4>0</vt:i4>
      </vt:variant>
      <vt:variant>
        <vt:i4>5</vt:i4>
      </vt:variant>
      <vt:variant>
        <vt:lpwstr>http://www.hakka-affairs.ntpc.gov.tw/</vt:lpwstr>
      </vt:variant>
      <vt:variant>
        <vt:lpwstr/>
      </vt:variant>
      <vt:variant>
        <vt:i4>6684710</vt:i4>
      </vt:variant>
      <vt:variant>
        <vt:i4>30</vt:i4>
      </vt:variant>
      <vt:variant>
        <vt:i4>0</vt:i4>
      </vt:variant>
      <vt:variant>
        <vt:i4>5</vt:i4>
      </vt:variant>
      <vt:variant>
        <vt:lpwstr>http://www.hac.gov.taipei/</vt:lpwstr>
      </vt:variant>
      <vt:variant>
        <vt:lpwstr/>
      </vt:variant>
      <vt:variant>
        <vt:i4>6226012</vt:i4>
      </vt:variant>
      <vt:variant>
        <vt:i4>27</vt:i4>
      </vt:variant>
      <vt:variant>
        <vt:i4>0</vt:i4>
      </vt:variant>
      <vt:variant>
        <vt:i4>5</vt:i4>
      </vt:variant>
      <vt:variant>
        <vt:lpwstr>http://lit.ncl.edu.tw/hakka/</vt:lpwstr>
      </vt:variant>
      <vt:variant>
        <vt:lpwstr/>
      </vt:variant>
      <vt:variant>
        <vt:i4>1638417</vt:i4>
      </vt:variant>
      <vt:variant>
        <vt:i4>24</vt:i4>
      </vt:variant>
      <vt:variant>
        <vt:i4>0</vt:i4>
      </vt:variant>
      <vt:variant>
        <vt:i4>5</vt:i4>
      </vt:variant>
      <vt:variant>
        <vt:lpwstr>http://archives.hakka.gov.tw/</vt:lpwstr>
      </vt:variant>
      <vt:variant>
        <vt:lpwstr/>
      </vt:variant>
      <vt:variant>
        <vt:i4>8323128</vt:i4>
      </vt:variant>
      <vt:variant>
        <vt:i4>21</vt:i4>
      </vt:variant>
      <vt:variant>
        <vt:i4>0</vt:i4>
      </vt:variant>
      <vt:variant>
        <vt:i4>5</vt:i4>
      </vt:variant>
      <vt:variant>
        <vt:lpwstr>http://elearning.hakka.gov.tw/</vt:lpwstr>
      </vt:variant>
      <vt:variant>
        <vt:lpwstr/>
      </vt:variant>
      <vt:variant>
        <vt:i4>7143473</vt:i4>
      </vt:variant>
      <vt:variant>
        <vt:i4>18</vt:i4>
      </vt:variant>
      <vt:variant>
        <vt:i4>0</vt:i4>
      </vt:variant>
      <vt:variant>
        <vt:i4>5</vt:i4>
      </vt:variant>
      <vt:variant>
        <vt:lpwstr>http://child.hakka.gov.tw/</vt:lpwstr>
      </vt:variant>
      <vt:variant>
        <vt:lpwstr/>
      </vt:variant>
      <vt:variant>
        <vt:i4>5374017</vt:i4>
      </vt:variant>
      <vt:variant>
        <vt:i4>15</vt:i4>
      </vt:variant>
      <vt:variant>
        <vt:i4>0</vt:i4>
      </vt:variant>
      <vt:variant>
        <vt:i4>5</vt:i4>
      </vt:variant>
      <vt:variant>
        <vt:lpwstr>http://www.hakkaworld.com.tw/</vt:lpwstr>
      </vt:variant>
      <vt:variant>
        <vt:lpwstr/>
      </vt:variant>
      <vt:variant>
        <vt:i4>1769564</vt:i4>
      </vt:variant>
      <vt:variant>
        <vt:i4>12</vt:i4>
      </vt:variant>
      <vt:variant>
        <vt:i4>0</vt:i4>
      </vt:variant>
      <vt:variant>
        <vt:i4>5</vt:i4>
      </vt:variant>
      <vt:variant>
        <vt:lpwstr>http://lit.hakka.gov.tw/</vt:lpwstr>
      </vt:variant>
      <vt:variant>
        <vt:lpwstr/>
      </vt:variant>
      <vt:variant>
        <vt:i4>7929904</vt:i4>
      </vt:variant>
      <vt:variant>
        <vt:i4>9</vt:i4>
      </vt:variant>
      <vt:variant>
        <vt:i4>0</vt:i4>
      </vt:variant>
      <vt:variant>
        <vt:i4>5</vt:i4>
      </vt:variant>
      <vt:variant>
        <vt:lpwstr>http://taiwan.ihakka.net/music.htm</vt:lpwstr>
      </vt:variant>
      <vt:variant>
        <vt:lpwstr/>
      </vt:variant>
      <vt:variant>
        <vt:i4>8323168</vt:i4>
      </vt:variant>
      <vt:variant>
        <vt:i4>6</vt:i4>
      </vt:variant>
      <vt:variant>
        <vt:i4>0</vt:i4>
      </vt:variant>
      <vt:variant>
        <vt:i4>5</vt:i4>
      </vt:variant>
      <vt:variant>
        <vt:lpwstr>http://thcdc.hakka.gov.tw/wSite/mp?mp=1</vt:lpwstr>
      </vt:variant>
      <vt:variant>
        <vt:lpwstr/>
      </vt:variant>
      <vt:variant>
        <vt:i4>5373960</vt:i4>
      </vt:variant>
      <vt:variant>
        <vt:i4>3</vt:i4>
      </vt:variant>
      <vt:variant>
        <vt:i4>0</vt:i4>
      </vt:variant>
      <vt:variant>
        <vt:i4>5</vt:i4>
      </vt:variant>
      <vt:variant>
        <vt:lpwstr>http://hakka.dict.edu.tw/hakkadict/index.htm</vt:lpwstr>
      </vt:variant>
      <vt:variant>
        <vt:lpwstr/>
      </vt:variant>
      <vt:variant>
        <vt:i4>196674</vt:i4>
      </vt:variant>
      <vt:variant>
        <vt:i4>0</vt:i4>
      </vt:variant>
      <vt:variant>
        <vt:i4>0</vt:i4>
      </vt:variant>
      <vt:variant>
        <vt:i4>5</vt:i4>
      </vt:variant>
      <vt:variant>
        <vt:lpwstr>http://www.hakka.gov.tw/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市/縣   學年度   學期         國民小學    年級        領域教學計畫表　　設計者：        </dc:title>
  <dc:subject/>
  <dc:creator>E01268</dc:creator>
  <cp:keywords/>
  <dc:description/>
  <cp:lastModifiedBy>邵老師</cp:lastModifiedBy>
  <cp:revision>2</cp:revision>
  <cp:lastPrinted>1601-01-01T00:00:00Z</cp:lastPrinted>
  <dcterms:created xsi:type="dcterms:W3CDTF">2017-07-27T16:14:00Z</dcterms:created>
  <dcterms:modified xsi:type="dcterms:W3CDTF">2017-07-27T16:14:00Z</dcterms:modified>
</cp:coreProperties>
</file>